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5D11" w:rsidRDefault="00795D11" w:rsidP="00114BCC">
      <w:pPr>
        <w:jc w:val="center"/>
        <w:rPr>
          <w:rFonts w:ascii="Times New Roman" w:hAnsi="Times New Roman" w:cs="Times New Roman"/>
          <w:b/>
          <w:sz w:val="24"/>
          <w:szCs w:val="24"/>
          <w:lang w:val="lt-LT"/>
        </w:rPr>
      </w:pPr>
    </w:p>
    <w:p w:rsidR="00114BCC" w:rsidRPr="008F060B" w:rsidRDefault="00114BCC" w:rsidP="00114BCC">
      <w:pPr>
        <w:jc w:val="center"/>
        <w:rPr>
          <w:rFonts w:ascii="Times New Roman" w:hAnsi="Times New Roman" w:cs="Times New Roman"/>
          <w:b/>
          <w:sz w:val="24"/>
          <w:szCs w:val="24"/>
          <w:lang w:val="lt-LT"/>
        </w:rPr>
      </w:pPr>
      <w:r w:rsidRPr="008F060B">
        <w:rPr>
          <w:rFonts w:ascii="Times New Roman" w:hAnsi="Times New Roman" w:cs="Times New Roman"/>
          <w:b/>
          <w:sz w:val="24"/>
          <w:szCs w:val="24"/>
          <w:lang w:val="lt-LT"/>
        </w:rPr>
        <w:t>SUSITARIMAS</w:t>
      </w:r>
    </w:p>
    <w:p w:rsidR="00114BCC" w:rsidRPr="008F060B" w:rsidRDefault="00114BCC" w:rsidP="00114BCC">
      <w:pPr>
        <w:jc w:val="center"/>
        <w:rPr>
          <w:rFonts w:ascii="Times New Roman" w:hAnsi="Times New Roman" w:cs="Times New Roman"/>
          <w:b/>
          <w:sz w:val="24"/>
          <w:szCs w:val="24"/>
          <w:lang w:val="lt-LT"/>
        </w:rPr>
      </w:pPr>
      <w:r w:rsidRPr="008F060B">
        <w:rPr>
          <w:rFonts w:ascii="Times New Roman" w:hAnsi="Times New Roman" w:cs="Times New Roman"/>
          <w:b/>
          <w:sz w:val="24"/>
          <w:szCs w:val="24"/>
          <w:lang w:val="lt-LT"/>
        </w:rPr>
        <w:t>DĖL VALSTYBĖS SIEKIAMŲ TIKSLŲ IR KELIAMŲ LŪKESČIŲ</w:t>
      </w:r>
    </w:p>
    <w:p w:rsidR="00114BCC" w:rsidRPr="008F060B" w:rsidRDefault="00114BCC" w:rsidP="00114BCC">
      <w:pPr>
        <w:jc w:val="center"/>
        <w:rPr>
          <w:rFonts w:ascii="Times New Roman" w:hAnsi="Times New Roman" w:cs="Times New Roman"/>
          <w:b/>
          <w:sz w:val="24"/>
          <w:szCs w:val="24"/>
          <w:lang w:val="lt-LT"/>
        </w:rPr>
      </w:pPr>
      <w:r w:rsidRPr="008F060B">
        <w:rPr>
          <w:rFonts w:ascii="Times New Roman" w:hAnsi="Times New Roman" w:cs="Times New Roman"/>
          <w:b/>
          <w:sz w:val="24"/>
          <w:szCs w:val="24"/>
          <w:lang w:val="lt-LT"/>
        </w:rPr>
        <w:t xml:space="preserve">LIETUVOS TEISMO EKSPERTIZĖS </w:t>
      </w:r>
      <w:r w:rsidR="00A677DA" w:rsidRPr="008F060B">
        <w:rPr>
          <w:rFonts w:ascii="Times New Roman" w:hAnsi="Times New Roman" w:cs="Times New Roman"/>
          <w:b/>
          <w:sz w:val="24"/>
          <w:szCs w:val="24"/>
          <w:lang w:val="lt-LT"/>
        </w:rPr>
        <w:t xml:space="preserve">CENTRO </w:t>
      </w:r>
      <w:r w:rsidR="008F060B" w:rsidRPr="008F060B">
        <w:rPr>
          <w:rFonts w:ascii="Times New Roman" w:hAnsi="Times New Roman" w:cs="Times New Roman"/>
          <w:b/>
          <w:sz w:val="24"/>
          <w:szCs w:val="24"/>
          <w:lang w:val="lt-LT"/>
        </w:rPr>
        <w:t>DIREKTOR</w:t>
      </w:r>
      <w:r w:rsidR="008F060B">
        <w:rPr>
          <w:rFonts w:ascii="Times New Roman" w:hAnsi="Times New Roman" w:cs="Times New Roman"/>
          <w:b/>
          <w:sz w:val="24"/>
          <w:szCs w:val="24"/>
          <w:lang w:val="lt-LT"/>
        </w:rPr>
        <w:t xml:space="preserve">EI DAIVAI </w:t>
      </w:r>
      <w:r w:rsidR="0089685E">
        <w:rPr>
          <w:rFonts w:ascii="Times New Roman" w:hAnsi="Times New Roman" w:cs="Times New Roman"/>
          <w:b/>
          <w:sz w:val="24"/>
          <w:szCs w:val="24"/>
          <w:lang w:val="lt-LT"/>
        </w:rPr>
        <w:t xml:space="preserve">MATUSEVIČEI </w:t>
      </w:r>
    </w:p>
    <w:tbl>
      <w:tblPr>
        <w:tblStyle w:val="TableGrid"/>
        <w:tblW w:w="0" w:type="auto"/>
        <w:tblInd w:w="3681" w:type="dxa"/>
        <w:tblLook w:val="04A0"/>
      </w:tblPr>
      <w:tblGrid>
        <w:gridCol w:w="2268"/>
      </w:tblGrid>
      <w:tr w:rsidR="00925D02" w:rsidRPr="008F060B" w:rsidTr="0096341D">
        <w:tc>
          <w:tcPr>
            <w:tcW w:w="2268" w:type="dxa"/>
            <w:tcBorders>
              <w:top w:val="nil"/>
              <w:left w:val="nil"/>
              <w:right w:val="nil"/>
            </w:tcBorders>
          </w:tcPr>
          <w:p w:rsidR="00114BCC" w:rsidRPr="008F060B" w:rsidRDefault="00114BCC" w:rsidP="0096341D">
            <w:pPr>
              <w:spacing w:before="120"/>
              <w:jc w:val="center"/>
              <w:textAlignment w:val="baseline"/>
              <w:rPr>
                <w:rFonts w:ascii="Times New Roman" w:hAnsi="Times New Roman" w:cs="Times New Roman"/>
                <w:sz w:val="24"/>
                <w:szCs w:val="24"/>
                <w:lang w:val="lt-LT"/>
              </w:rPr>
            </w:pPr>
            <w:r w:rsidRPr="008F060B">
              <w:rPr>
                <w:rFonts w:ascii="Times New Roman" w:hAnsi="Times New Roman" w:cs="Times New Roman"/>
                <w:sz w:val="24"/>
                <w:szCs w:val="24"/>
                <w:lang w:val="lt-LT"/>
              </w:rPr>
              <w:t>202</w:t>
            </w:r>
            <w:r w:rsidR="0089685E">
              <w:rPr>
                <w:rFonts w:ascii="Times New Roman" w:hAnsi="Times New Roman" w:cs="Times New Roman"/>
                <w:sz w:val="24"/>
                <w:szCs w:val="24"/>
                <w:lang w:val="lt-LT"/>
              </w:rPr>
              <w:t>6</w:t>
            </w:r>
            <w:r w:rsidRPr="008F060B">
              <w:rPr>
                <w:rFonts w:ascii="Times New Roman" w:hAnsi="Times New Roman" w:cs="Times New Roman"/>
                <w:sz w:val="24"/>
                <w:szCs w:val="24"/>
                <w:lang w:val="lt-LT"/>
              </w:rPr>
              <w:t>-     -</w:t>
            </w:r>
          </w:p>
        </w:tc>
      </w:tr>
    </w:tbl>
    <w:p w:rsidR="00114BCC" w:rsidRPr="008F060B" w:rsidRDefault="00114BCC" w:rsidP="00114BCC">
      <w:pPr>
        <w:shd w:val="clear" w:color="auto" w:fill="FFFFFF"/>
        <w:spacing w:after="0"/>
        <w:jc w:val="center"/>
        <w:textAlignment w:val="baseline"/>
        <w:rPr>
          <w:rFonts w:ascii="Times New Roman" w:hAnsi="Times New Roman" w:cs="Times New Roman"/>
          <w:sz w:val="24"/>
          <w:szCs w:val="24"/>
          <w:lang w:val="lt-LT"/>
        </w:rPr>
      </w:pPr>
      <w:r w:rsidRPr="008F060B">
        <w:rPr>
          <w:rFonts w:ascii="Times New Roman" w:hAnsi="Times New Roman" w:cs="Times New Roman"/>
          <w:sz w:val="24"/>
          <w:szCs w:val="24"/>
          <w:lang w:val="lt-LT"/>
        </w:rPr>
        <w:t>(data)</w:t>
      </w:r>
    </w:p>
    <w:tbl>
      <w:tblPr>
        <w:tblStyle w:val="TableGrid"/>
        <w:tblW w:w="0" w:type="auto"/>
        <w:tblInd w:w="3681" w:type="dxa"/>
        <w:tblLook w:val="04A0"/>
      </w:tblPr>
      <w:tblGrid>
        <w:gridCol w:w="2268"/>
      </w:tblGrid>
      <w:tr w:rsidR="00925D02" w:rsidRPr="008F060B" w:rsidTr="0096341D">
        <w:tc>
          <w:tcPr>
            <w:tcW w:w="2268" w:type="dxa"/>
            <w:tcBorders>
              <w:top w:val="nil"/>
              <w:left w:val="nil"/>
              <w:right w:val="nil"/>
            </w:tcBorders>
          </w:tcPr>
          <w:p w:rsidR="00114BCC" w:rsidRPr="008F060B" w:rsidRDefault="00114BCC" w:rsidP="0096341D">
            <w:pPr>
              <w:jc w:val="center"/>
              <w:textAlignment w:val="baseline"/>
              <w:rPr>
                <w:rFonts w:ascii="Times New Roman" w:hAnsi="Times New Roman" w:cs="Times New Roman"/>
                <w:sz w:val="24"/>
                <w:szCs w:val="24"/>
                <w:lang w:val="lt-LT"/>
              </w:rPr>
            </w:pPr>
            <w:r w:rsidRPr="008F060B">
              <w:rPr>
                <w:rFonts w:ascii="Times New Roman" w:hAnsi="Times New Roman" w:cs="Times New Roman"/>
                <w:sz w:val="24"/>
                <w:szCs w:val="24"/>
                <w:lang w:val="lt-LT"/>
              </w:rPr>
              <w:t>Vilnius</w:t>
            </w:r>
            <w:r w:rsidRPr="008F060B" w:rsidDel="006D6BF0">
              <w:rPr>
                <w:rFonts w:ascii="Times New Roman" w:hAnsi="Times New Roman" w:cs="Times New Roman"/>
                <w:sz w:val="24"/>
                <w:szCs w:val="24"/>
                <w:lang w:val="lt-LT"/>
              </w:rPr>
              <w:t xml:space="preserve"> </w:t>
            </w:r>
          </w:p>
        </w:tc>
      </w:tr>
    </w:tbl>
    <w:p w:rsidR="00114BCC" w:rsidRPr="008F060B" w:rsidRDefault="00114BCC" w:rsidP="00114BCC">
      <w:pPr>
        <w:shd w:val="clear" w:color="auto" w:fill="FFFFFF"/>
        <w:spacing w:after="0"/>
        <w:jc w:val="center"/>
        <w:textAlignment w:val="baseline"/>
        <w:rPr>
          <w:rFonts w:ascii="Times New Roman" w:hAnsi="Times New Roman" w:cs="Times New Roman"/>
          <w:sz w:val="24"/>
          <w:szCs w:val="24"/>
          <w:lang w:val="lt-LT"/>
        </w:rPr>
      </w:pPr>
      <w:r w:rsidRPr="008F060B">
        <w:rPr>
          <w:rFonts w:ascii="Times New Roman" w:hAnsi="Times New Roman" w:cs="Times New Roman"/>
          <w:sz w:val="24"/>
          <w:szCs w:val="24"/>
          <w:lang w:val="lt-LT"/>
        </w:rPr>
        <w:t>(sudarymo vieta)</w:t>
      </w:r>
    </w:p>
    <w:p w:rsidR="00C00BEB" w:rsidRPr="008F060B" w:rsidRDefault="00C00BEB" w:rsidP="00114BCC">
      <w:pPr>
        <w:rPr>
          <w:rFonts w:ascii="Times New Roman" w:hAnsi="Times New Roman" w:cs="Times New Roman"/>
          <w:sz w:val="24"/>
          <w:szCs w:val="24"/>
          <w:lang w:val="lt-LT"/>
        </w:rPr>
      </w:pPr>
    </w:p>
    <w:p w:rsidR="00114BCC" w:rsidRPr="008F060B" w:rsidRDefault="00114BCC" w:rsidP="00114BCC">
      <w:pPr>
        <w:pStyle w:val="ListParagraph"/>
        <w:ind w:left="1080"/>
        <w:rPr>
          <w:rFonts w:ascii="Times New Roman" w:hAnsi="Times New Roman" w:cs="Times New Roman"/>
          <w:sz w:val="24"/>
          <w:szCs w:val="24"/>
          <w:lang w:val="lt-LT"/>
        </w:rPr>
      </w:pPr>
      <w:r w:rsidRPr="008F060B">
        <w:rPr>
          <w:rFonts w:ascii="Times New Roman" w:eastAsia="Times New Roman" w:hAnsi="Times New Roman" w:cs="Times New Roman"/>
          <w:spacing w:val="2"/>
          <w:sz w:val="24"/>
          <w:szCs w:val="24"/>
          <w:lang w:val="lt-LT" w:eastAsia="lt-LT"/>
        </w:rPr>
        <w:t>I. ĮSTAIGOS PASKIRTIS IR VEIKLOS KRYPTYS</w:t>
      </w:r>
    </w:p>
    <w:tbl>
      <w:tblPr>
        <w:tblStyle w:val="TableGrid"/>
        <w:tblW w:w="9558" w:type="dxa"/>
        <w:tblInd w:w="360" w:type="dxa"/>
        <w:tblLook w:val="04A0"/>
      </w:tblPr>
      <w:tblGrid>
        <w:gridCol w:w="9558"/>
      </w:tblGrid>
      <w:tr w:rsidR="00925D02" w:rsidRPr="00795D11" w:rsidTr="00C00BEB">
        <w:trPr>
          <w:trHeight w:val="1555"/>
        </w:trPr>
        <w:tc>
          <w:tcPr>
            <w:tcW w:w="9558" w:type="dxa"/>
          </w:tcPr>
          <w:p w:rsidR="00114BCC" w:rsidRPr="008F060B" w:rsidRDefault="00114BCC" w:rsidP="0096341D">
            <w:pPr>
              <w:rPr>
                <w:rFonts w:ascii="Times New Roman" w:hAnsi="Times New Roman" w:cs="Times New Roman"/>
                <w:sz w:val="24"/>
                <w:szCs w:val="24"/>
                <w:lang w:val="lt-LT"/>
              </w:rPr>
            </w:pPr>
            <w:r w:rsidRPr="008F060B">
              <w:rPr>
                <w:rFonts w:ascii="Times New Roman" w:hAnsi="Times New Roman" w:cs="Times New Roman"/>
                <w:i/>
                <w:sz w:val="24"/>
                <w:szCs w:val="24"/>
                <w:lang w:val="lt-LT"/>
              </w:rPr>
              <w:t>Glaustai nurodoma įstaigos paskirtis, veiklos ir funkcijos</w:t>
            </w:r>
            <w:r w:rsidRPr="008F060B">
              <w:rPr>
                <w:rFonts w:ascii="Times New Roman" w:hAnsi="Times New Roman" w:cs="Times New Roman"/>
                <w:sz w:val="24"/>
                <w:szCs w:val="24"/>
                <w:lang w:val="lt-LT"/>
              </w:rPr>
              <w:t>.</w:t>
            </w:r>
          </w:p>
          <w:p w:rsidR="00114BCC" w:rsidRPr="004900F7" w:rsidRDefault="00114BCC" w:rsidP="001E570E">
            <w:pPr>
              <w:jc w:val="both"/>
              <w:rPr>
                <w:rFonts w:ascii="Times New Roman" w:hAnsi="Times New Roman" w:cs="Times New Roman"/>
                <w:sz w:val="24"/>
                <w:szCs w:val="24"/>
                <w:lang w:val="lt-LT"/>
              </w:rPr>
            </w:pPr>
            <w:r w:rsidRPr="004900F7">
              <w:rPr>
                <w:rFonts w:ascii="Times New Roman" w:hAnsi="Times New Roman" w:cs="Times New Roman"/>
                <w:sz w:val="24"/>
                <w:szCs w:val="24"/>
                <w:shd w:val="clear" w:color="auto" w:fill="FFFFFF"/>
                <w:lang w:val="lt-LT"/>
              </w:rPr>
              <w:t xml:space="preserve">Lietuvos teismo ekspertizės centras (toliau – LTEC) veikia Lietuvos Respublikos teisingumo ministrui pavestoje </w:t>
            </w:r>
            <w:r w:rsidR="001767C6" w:rsidRPr="004900F7">
              <w:rPr>
                <w:rFonts w:ascii="Times New Roman" w:hAnsi="Times New Roman" w:cs="Times New Roman"/>
                <w:sz w:val="24"/>
                <w:szCs w:val="24"/>
                <w:shd w:val="clear" w:color="auto" w:fill="FFFFFF"/>
                <w:lang w:val="lt-LT"/>
              </w:rPr>
              <w:t xml:space="preserve">teisinių paslaugų valdymo srityje </w:t>
            </w:r>
            <w:r w:rsidR="003E2016" w:rsidRPr="004900F7">
              <w:rPr>
                <w:rFonts w:ascii="Times New Roman" w:hAnsi="Times New Roman" w:cs="Times New Roman"/>
                <w:sz w:val="24"/>
                <w:szCs w:val="24"/>
                <w:shd w:val="clear" w:color="auto" w:fill="FFFFFF"/>
                <w:lang w:val="lt-LT"/>
              </w:rPr>
              <w:t xml:space="preserve">ir jo pagrindinė paskirtis </w:t>
            </w:r>
            <w:r w:rsidR="00506581" w:rsidRPr="004900F7">
              <w:rPr>
                <w:rFonts w:ascii="Times New Roman" w:hAnsi="Times New Roman" w:cs="Times New Roman"/>
                <w:sz w:val="24"/>
                <w:szCs w:val="24"/>
                <w:shd w:val="clear" w:color="auto" w:fill="FFFFFF"/>
                <w:lang w:val="lt-LT"/>
              </w:rPr>
              <w:t xml:space="preserve">– </w:t>
            </w:r>
            <w:r w:rsidR="003E2016" w:rsidRPr="004900F7">
              <w:rPr>
                <w:rFonts w:ascii="Times New Roman" w:hAnsi="Times New Roman" w:cs="Times New Roman"/>
                <w:sz w:val="24"/>
                <w:szCs w:val="24"/>
                <w:shd w:val="clear" w:color="auto" w:fill="FFFFFF"/>
                <w:lang w:val="lt-LT"/>
              </w:rPr>
              <w:t>padėti nustatyti tiesą bylose, operatyviai pateikiant nešališkas, kokybiškas ir kvalifikuotas ekspertinių tyrimų išvadas</w:t>
            </w:r>
            <w:r w:rsidR="007B25BD" w:rsidRPr="004900F7">
              <w:rPr>
                <w:rFonts w:ascii="Times New Roman" w:hAnsi="Times New Roman" w:cs="Times New Roman"/>
                <w:sz w:val="24"/>
                <w:szCs w:val="24"/>
                <w:shd w:val="clear" w:color="auto" w:fill="FFFFFF"/>
                <w:lang w:val="lt-LT"/>
              </w:rPr>
              <w:t xml:space="preserve"> pagal teismų, prokuratūros ir ikiteisminio tyrimo įstaigų pavedimus</w:t>
            </w:r>
            <w:r w:rsidR="003E2016" w:rsidRPr="004900F7">
              <w:rPr>
                <w:rFonts w:ascii="Times New Roman" w:hAnsi="Times New Roman" w:cs="Times New Roman"/>
                <w:sz w:val="24"/>
                <w:szCs w:val="24"/>
                <w:shd w:val="clear" w:color="auto" w:fill="FFFFFF"/>
                <w:lang w:val="lt-LT"/>
              </w:rPr>
              <w:t>. LTEC pagrin</w:t>
            </w:r>
            <w:r w:rsidR="001E570E" w:rsidRPr="004900F7">
              <w:rPr>
                <w:rFonts w:ascii="Times New Roman" w:hAnsi="Times New Roman" w:cs="Times New Roman"/>
                <w:sz w:val="24"/>
                <w:szCs w:val="24"/>
                <w:shd w:val="clear" w:color="auto" w:fill="FFFFFF"/>
                <w:lang w:val="lt-LT"/>
              </w:rPr>
              <w:t>d</w:t>
            </w:r>
            <w:r w:rsidR="003E2016" w:rsidRPr="004900F7">
              <w:rPr>
                <w:rFonts w:ascii="Times New Roman" w:hAnsi="Times New Roman" w:cs="Times New Roman"/>
                <w:sz w:val="24"/>
                <w:szCs w:val="24"/>
                <w:shd w:val="clear" w:color="auto" w:fill="FFFFFF"/>
                <w:lang w:val="lt-LT"/>
              </w:rPr>
              <w:t>inės veiklos atsispindi tiksluose:</w:t>
            </w:r>
            <w:r w:rsidRPr="004900F7">
              <w:rPr>
                <w:rFonts w:ascii="Times New Roman" w:hAnsi="Times New Roman" w:cs="Times New Roman"/>
                <w:sz w:val="24"/>
                <w:szCs w:val="24"/>
                <w:lang w:val="lt-LT"/>
              </w:rPr>
              <w:t xml:space="preserve"> užtikrinti teismų, Lietuvos Respublikos prokuratūros, ikiteisminio tyrimo ar administracinių nusižengimų tyrimą atliekančių ar administracinių nusižengimų bylas ne teismo tvarka nagrinėjančių įstaigų, fizinių ar juridinių asmenų, kitų organizacijų ar jų padalinių specialių žinių panaudojimo poreikių tenkinimą, vykdyti mokslo tiriamąją ir metodinę veiklą bei </w:t>
            </w:r>
            <w:r w:rsidR="0078391B" w:rsidRPr="004900F7">
              <w:rPr>
                <w:rFonts w:ascii="Times New Roman" w:hAnsi="Times New Roman" w:cs="Times New Roman"/>
                <w:sz w:val="24"/>
                <w:szCs w:val="24"/>
                <w:lang w:val="lt-LT"/>
              </w:rPr>
              <w:t>organizuoti teismo ekspertų kvalifikacijos suteikimą ir užtikrinti LTEC dirbančių teismo ekspertų kvalifikacijos tobulinimą</w:t>
            </w:r>
            <w:r w:rsidRPr="004900F7">
              <w:rPr>
                <w:rFonts w:ascii="Times New Roman" w:hAnsi="Times New Roman" w:cs="Times New Roman"/>
                <w:sz w:val="24"/>
                <w:szCs w:val="24"/>
                <w:lang w:val="lt-LT"/>
              </w:rPr>
              <w:t>.</w:t>
            </w:r>
            <w:r w:rsidR="003E2016" w:rsidRPr="004900F7">
              <w:rPr>
                <w:rFonts w:ascii="Times New Roman" w:hAnsi="Times New Roman" w:cs="Times New Roman"/>
                <w:sz w:val="24"/>
                <w:szCs w:val="24"/>
                <w:lang w:val="lt-LT"/>
              </w:rPr>
              <w:t xml:space="preserve"> LTEC funkcijos</w:t>
            </w:r>
            <w:r w:rsidR="00A677DA" w:rsidRPr="004900F7">
              <w:rPr>
                <w:rFonts w:ascii="Times New Roman" w:hAnsi="Times New Roman" w:cs="Times New Roman"/>
                <w:sz w:val="24"/>
                <w:szCs w:val="24"/>
                <w:lang w:val="lt-LT"/>
              </w:rPr>
              <w:t xml:space="preserve"> nustatytos Lietuvos Respublikos teismo ekspertizės įstatyme ir detalizuotos</w:t>
            </w:r>
            <w:r w:rsidR="003E2016" w:rsidRPr="004900F7">
              <w:rPr>
                <w:rFonts w:ascii="Times New Roman" w:hAnsi="Times New Roman" w:cs="Times New Roman"/>
                <w:sz w:val="24"/>
                <w:szCs w:val="24"/>
                <w:lang w:val="lt-LT"/>
              </w:rPr>
              <w:t xml:space="preserve"> </w:t>
            </w:r>
            <w:r w:rsidR="006F3207" w:rsidRPr="004900F7">
              <w:rPr>
                <w:rFonts w:ascii="Times New Roman" w:hAnsi="Times New Roman" w:cs="Times New Roman"/>
                <w:sz w:val="24"/>
                <w:szCs w:val="24"/>
                <w:lang w:val="lt-LT"/>
              </w:rPr>
              <w:t>t</w:t>
            </w:r>
            <w:r w:rsidR="00925D02" w:rsidRPr="004900F7">
              <w:rPr>
                <w:rFonts w:ascii="Times New Roman" w:hAnsi="Times New Roman" w:cs="Times New Roman"/>
                <w:sz w:val="24"/>
                <w:szCs w:val="24"/>
                <w:lang w:val="lt-LT"/>
              </w:rPr>
              <w:t xml:space="preserve">eisingumo ministro </w:t>
            </w:r>
            <w:r w:rsidR="006F3207" w:rsidRPr="004900F7">
              <w:rPr>
                <w:rFonts w:ascii="Times New Roman" w:hAnsi="Times New Roman" w:cs="Times New Roman"/>
                <w:color w:val="000000"/>
                <w:sz w:val="24"/>
                <w:szCs w:val="24"/>
                <w:lang w:val="lt-LT"/>
              </w:rPr>
              <w:t xml:space="preserve">2007 m. rugpjūčio 21 d. </w:t>
            </w:r>
            <w:r w:rsidR="006F3207" w:rsidRPr="004900F7">
              <w:rPr>
                <w:rFonts w:ascii="Times New Roman" w:hAnsi="Times New Roman" w:cs="Times New Roman"/>
                <w:sz w:val="24"/>
                <w:szCs w:val="24"/>
                <w:lang w:val="lt-LT"/>
              </w:rPr>
              <w:t>įsakymu</w:t>
            </w:r>
            <w:r w:rsidR="006F3207" w:rsidRPr="004900F7">
              <w:rPr>
                <w:rFonts w:ascii="Times New Roman" w:hAnsi="Times New Roman" w:cs="Times New Roman"/>
                <w:color w:val="000000"/>
                <w:sz w:val="24"/>
                <w:szCs w:val="24"/>
                <w:lang w:val="lt-LT"/>
              </w:rPr>
              <w:t xml:space="preserve"> Nr. 1R-312</w:t>
            </w:r>
            <w:r w:rsidR="006F3207" w:rsidRPr="004900F7">
              <w:rPr>
                <w:rFonts w:ascii="Times New Roman" w:hAnsi="Times New Roman" w:cs="Times New Roman"/>
                <w:sz w:val="24"/>
                <w:szCs w:val="24"/>
                <w:lang w:val="lt-LT"/>
              </w:rPr>
              <w:t xml:space="preserve"> </w:t>
            </w:r>
            <w:r w:rsidR="00925D02" w:rsidRPr="004900F7">
              <w:rPr>
                <w:rFonts w:ascii="Times New Roman" w:hAnsi="Times New Roman" w:cs="Times New Roman"/>
                <w:sz w:val="24"/>
                <w:szCs w:val="24"/>
                <w:lang w:val="lt-LT"/>
              </w:rPr>
              <w:t xml:space="preserve">patvirtintuose </w:t>
            </w:r>
            <w:r w:rsidR="007D3F4E" w:rsidRPr="004900F7">
              <w:rPr>
                <w:rFonts w:ascii="Times New Roman" w:hAnsi="Times New Roman" w:cs="Times New Roman"/>
                <w:sz w:val="24"/>
                <w:szCs w:val="24"/>
                <w:lang w:val="lt-LT"/>
              </w:rPr>
              <w:t>LTEC nuostatuose</w:t>
            </w:r>
            <w:r w:rsidR="00403214" w:rsidRPr="004900F7">
              <w:rPr>
                <w:rFonts w:ascii="Times New Roman" w:hAnsi="Times New Roman" w:cs="Times New Roman"/>
                <w:sz w:val="24"/>
                <w:szCs w:val="24"/>
                <w:lang w:val="lt-LT"/>
              </w:rPr>
              <w:t xml:space="preserve"> (</w:t>
            </w:r>
            <w:r w:rsidR="001F4283" w:rsidRPr="004900F7">
              <w:rPr>
                <w:rFonts w:ascii="Times New Roman" w:hAnsi="Times New Roman" w:cs="Times New Roman"/>
                <w:sz w:val="24"/>
                <w:szCs w:val="24"/>
                <w:lang w:val="lt-LT"/>
              </w:rPr>
              <w:t xml:space="preserve">tikslai – 8 punkte, funkcijos – </w:t>
            </w:r>
            <w:r w:rsidR="003023A7" w:rsidRPr="004900F7">
              <w:rPr>
                <w:rFonts w:ascii="Times New Roman" w:hAnsi="Times New Roman" w:cs="Times New Roman"/>
                <w:sz w:val="24"/>
                <w:szCs w:val="24"/>
                <w:lang w:val="lt-LT"/>
              </w:rPr>
              <w:t>9–11 punktai</w:t>
            </w:r>
            <w:r w:rsidR="00403214" w:rsidRPr="004900F7">
              <w:rPr>
                <w:rFonts w:ascii="Times New Roman" w:hAnsi="Times New Roman" w:cs="Times New Roman"/>
                <w:sz w:val="24"/>
                <w:szCs w:val="24"/>
                <w:lang w:val="lt-LT"/>
              </w:rPr>
              <w:t>)</w:t>
            </w:r>
            <w:r w:rsidR="003E2016" w:rsidRPr="004900F7">
              <w:rPr>
                <w:rFonts w:ascii="Times New Roman" w:hAnsi="Times New Roman" w:cs="Times New Roman"/>
                <w:sz w:val="24"/>
                <w:szCs w:val="24"/>
                <w:lang w:val="lt-LT"/>
              </w:rPr>
              <w:t xml:space="preserve">. </w:t>
            </w:r>
          </w:p>
          <w:p w:rsidR="00114BCC" w:rsidRPr="008F060B" w:rsidRDefault="00114BCC" w:rsidP="003E2016">
            <w:pPr>
              <w:pStyle w:val="tajtip"/>
              <w:shd w:val="clear" w:color="auto" w:fill="FFFFFF"/>
              <w:spacing w:before="0" w:beforeAutospacing="0" w:after="0" w:afterAutospacing="0"/>
              <w:ind w:firstLine="720"/>
              <w:jc w:val="both"/>
            </w:pPr>
          </w:p>
        </w:tc>
      </w:tr>
    </w:tbl>
    <w:p w:rsidR="00114BCC" w:rsidRPr="008F060B" w:rsidRDefault="00114BCC" w:rsidP="00114BCC">
      <w:pPr>
        <w:rPr>
          <w:rFonts w:ascii="Times New Roman" w:hAnsi="Times New Roman" w:cs="Times New Roman"/>
          <w:sz w:val="24"/>
          <w:szCs w:val="24"/>
          <w:lang w:val="lt-LT"/>
        </w:rPr>
      </w:pPr>
    </w:p>
    <w:p w:rsidR="00114BCC" w:rsidRPr="008F060B" w:rsidRDefault="00114BCC" w:rsidP="00114BCC">
      <w:pPr>
        <w:pStyle w:val="ListParagraph"/>
        <w:ind w:left="1080"/>
        <w:rPr>
          <w:rFonts w:ascii="Times New Roman" w:hAnsi="Times New Roman" w:cs="Times New Roman"/>
          <w:sz w:val="24"/>
          <w:szCs w:val="24"/>
          <w:lang w:val="lt-LT"/>
        </w:rPr>
      </w:pPr>
      <w:r w:rsidRPr="008F060B">
        <w:rPr>
          <w:rFonts w:ascii="Times New Roman" w:eastAsia="Times New Roman" w:hAnsi="Times New Roman" w:cs="Times New Roman"/>
          <w:spacing w:val="2"/>
          <w:sz w:val="24"/>
          <w:szCs w:val="24"/>
          <w:lang w:val="lt-LT" w:eastAsia="lt-LT"/>
        </w:rPr>
        <w:t>II. VALSTYBĖS LŪKESČIAI IR SIEKIAMI TIKSLAI ĮSTAIGOJE</w:t>
      </w:r>
    </w:p>
    <w:tbl>
      <w:tblPr>
        <w:tblStyle w:val="TableGrid"/>
        <w:tblW w:w="9611" w:type="dxa"/>
        <w:tblInd w:w="360" w:type="dxa"/>
        <w:tblLook w:val="04A0"/>
      </w:tblPr>
      <w:tblGrid>
        <w:gridCol w:w="9611"/>
      </w:tblGrid>
      <w:tr w:rsidR="00925D02" w:rsidRPr="00795D11" w:rsidTr="00C00BEB">
        <w:trPr>
          <w:trHeight w:val="3"/>
        </w:trPr>
        <w:tc>
          <w:tcPr>
            <w:tcW w:w="9611" w:type="dxa"/>
          </w:tcPr>
          <w:p w:rsidR="00114BCC" w:rsidRPr="003023A7" w:rsidRDefault="00114BCC" w:rsidP="00B623DF">
            <w:pPr>
              <w:jc w:val="both"/>
              <w:rPr>
                <w:rFonts w:ascii="Times New Roman" w:hAnsi="Times New Roman" w:cs="Times New Roman"/>
                <w:b/>
                <w:bCs/>
                <w:iCs/>
                <w:sz w:val="24"/>
                <w:szCs w:val="24"/>
                <w:lang w:val="lt-LT"/>
              </w:rPr>
            </w:pPr>
            <w:r w:rsidRPr="003023A7">
              <w:rPr>
                <w:rFonts w:ascii="Times New Roman" w:hAnsi="Times New Roman" w:cs="Times New Roman"/>
                <w:b/>
                <w:bCs/>
                <w:iCs/>
                <w:sz w:val="24"/>
                <w:szCs w:val="24"/>
                <w:lang w:val="lt-LT"/>
              </w:rPr>
              <w:t>Strateginiai valstybės lūkesčiai įstaigai ilgalaikėje perspektyvoje, pagrindimas kokių tikslų siekdama įstaiga sukurs vertę visuomenei, prioritetinės įstaigos veiklos kryptys.</w:t>
            </w:r>
          </w:p>
          <w:p w:rsidR="008865F4" w:rsidRPr="0029258A" w:rsidRDefault="00925D02" w:rsidP="00B623DF">
            <w:pPr>
              <w:jc w:val="both"/>
              <w:rPr>
                <w:rFonts w:ascii="Times New Roman" w:hAnsi="Times New Roman" w:cs="Times New Roman"/>
                <w:iCs/>
                <w:sz w:val="24"/>
                <w:szCs w:val="24"/>
                <w:lang w:val="lt-LT"/>
              </w:rPr>
            </w:pPr>
            <w:r w:rsidRPr="0029258A">
              <w:rPr>
                <w:rFonts w:ascii="Times New Roman" w:hAnsi="Times New Roman" w:cs="Times New Roman"/>
                <w:iCs/>
                <w:kern w:val="2"/>
                <w:sz w:val="24"/>
                <w:szCs w:val="24"/>
                <w:lang w:val="lt-LT"/>
              </w:rPr>
              <w:t xml:space="preserve">Ilgalaikiai </w:t>
            </w:r>
            <w:r w:rsidR="00065C7E" w:rsidRPr="0029258A">
              <w:rPr>
                <w:rFonts w:ascii="Times New Roman" w:hAnsi="Times New Roman" w:cs="Times New Roman"/>
                <w:iCs/>
                <w:kern w:val="2"/>
                <w:sz w:val="24"/>
                <w:szCs w:val="24"/>
                <w:lang w:val="lt-LT"/>
              </w:rPr>
              <w:t xml:space="preserve">valstybės </w:t>
            </w:r>
            <w:r w:rsidRPr="0029258A">
              <w:rPr>
                <w:rFonts w:ascii="Times New Roman" w:hAnsi="Times New Roman" w:cs="Times New Roman"/>
                <w:iCs/>
                <w:kern w:val="2"/>
                <w:sz w:val="24"/>
                <w:szCs w:val="24"/>
                <w:lang w:val="lt-LT"/>
              </w:rPr>
              <w:t xml:space="preserve">strateginiai lūkesčiai numatyti </w:t>
            </w:r>
            <w:r w:rsidRPr="0029258A">
              <w:rPr>
                <w:rFonts w:ascii="Times New Roman" w:hAnsi="Times New Roman" w:cs="Times New Roman"/>
                <w:iCs/>
                <w:sz w:val="24"/>
                <w:szCs w:val="24"/>
                <w:lang w:val="lt-LT"/>
              </w:rPr>
              <w:t>Lietuvos Respublikos Vyriausybės 2021 m. spalio 20 d. nutarimu Nr. 861 patvirtintoje 2021</w:t>
            </w:r>
            <w:r w:rsidR="0029258A" w:rsidRPr="0029258A">
              <w:rPr>
                <w:rFonts w:ascii="Times New Roman" w:hAnsi="Times New Roman" w:cs="Times New Roman"/>
                <w:iCs/>
                <w:sz w:val="24"/>
                <w:szCs w:val="24"/>
                <w:lang w:val="lt-LT"/>
              </w:rPr>
              <w:t>–</w:t>
            </w:r>
            <w:r w:rsidRPr="0029258A">
              <w:rPr>
                <w:rFonts w:ascii="Times New Roman" w:hAnsi="Times New Roman" w:cs="Times New Roman"/>
                <w:iCs/>
                <w:sz w:val="24"/>
                <w:szCs w:val="24"/>
                <w:lang w:val="lt-LT"/>
              </w:rPr>
              <w:t xml:space="preserve">2030 metų </w:t>
            </w:r>
            <w:r w:rsidR="003D6147" w:rsidRPr="0029258A">
              <w:rPr>
                <w:rFonts w:ascii="Times New Roman" w:hAnsi="Times New Roman" w:cs="Times New Roman"/>
                <w:iCs/>
                <w:sz w:val="24"/>
                <w:szCs w:val="24"/>
                <w:lang w:val="lt-LT"/>
              </w:rPr>
              <w:t xml:space="preserve">plėtros programos </w:t>
            </w:r>
            <w:r w:rsidR="00260D6F" w:rsidRPr="0029258A">
              <w:rPr>
                <w:rFonts w:ascii="Times New Roman" w:hAnsi="Times New Roman" w:cs="Times New Roman"/>
                <w:iCs/>
                <w:sz w:val="24"/>
                <w:szCs w:val="24"/>
                <w:lang w:val="lt-LT"/>
              </w:rPr>
              <w:t>valdytojos Lietuvos Respublikos t</w:t>
            </w:r>
            <w:r w:rsidRPr="0029258A">
              <w:rPr>
                <w:rFonts w:ascii="Times New Roman" w:hAnsi="Times New Roman" w:cs="Times New Roman"/>
                <w:iCs/>
                <w:sz w:val="24"/>
                <w:szCs w:val="24"/>
                <w:lang w:val="lt-LT"/>
              </w:rPr>
              <w:t>eisingumo</w:t>
            </w:r>
            <w:r w:rsidR="00260D6F" w:rsidRPr="0029258A">
              <w:rPr>
                <w:rFonts w:ascii="Times New Roman" w:hAnsi="Times New Roman" w:cs="Times New Roman"/>
                <w:iCs/>
                <w:sz w:val="24"/>
                <w:szCs w:val="24"/>
                <w:lang w:val="lt-LT"/>
              </w:rPr>
              <w:t xml:space="preserve"> ministerijos Teisingumo</w:t>
            </w:r>
            <w:r w:rsidRPr="0029258A">
              <w:rPr>
                <w:rFonts w:ascii="Times New Roman" w:hAnsi="Times New Roman" w:cs="Times New Roman"/>
                <w:iCs/>
                <w:sz w:val="24"/>
                <w:szCs w:val="24"/>
                <w:lang w:val="lt-LT"/>
              </w:rPr>
              <w:t xml:space="preserve"> sistemos plėtros programoje</w:t>
            </w:r>
            <w:r w:rsidR="00A677DA" w:rsidRPr="0029258A">
              <w:rPr>
                <w:rFonts w:ascii="Times New Roman" w:hAnsi="Times New Roman" w:cs="Times New Roman"/>
                <w:iCs/>
                <w:sz w:val="24"/>
                <w:szCs w:val="24"/>
                <w:lang w:val="lt-LT"/>
              </w:rPr>
              <w:t>,</w:t>
            </w:r>
            <w:r w:rsidRPr="0029258A">
              <w:rPr>
                <w:rFonts w:ascii="Times New Roman" w:hAnsi="Times New Roman" w:cs="Times New Roman"/>
                <w:iCs/>
                <w:sz w:val="24"/>
                <w:szCs w:val="24"/>
                <w:lang w:val="lt-LT"/>
              </w:rPr>
              <w:t xml:space="preserve"> Teisingumo ministro valdymo sričių 202</w:t>
            </w:r>
            <w:r w:rsidR="00B57696" w:rsidRPr="0029258A">
              <w:rPr>
                <w:rFonts w:ascii="Times New Roman" w:hAnsi="Times New Roman" w:cs="Times New Roman"/>
                <w:iCs/>
                <w:sz w:val="24"/>
                <w:szCs w:val="24"/>
                <w:lang w:val="lt-LT"/>
              </w:rPr>
              <w:t>6</w:t>
            </w:r>
            <w:r w:rsidRPr="0029258A">
              <w:rPr>
                <w:rFonts w:ascii="Times New Roman" w:hAnsi="Times New Roman" w:cs="Times New Roman"/>
                <w:iCs/>
                <w:sz w:val="24"/>
                <w:szCs w:val="24"/>
                <w:lang w:val="lt-LT"/>
              </w:rPr>
              <w:t>-</w:t>
            </w:r>
            <w:r w:rsidR="00B57696" w:rsidRPr="0029258A">
              <w:rPr>
                <w:rFonts w:ascii="Times New Roman" w:hAnsi="Times New Roman" w:cs="Times New Roman"/>
                <w:iCs/>
                <w:sz w:val="24"/>
                <w:szCs w:val="24"/>
                <w:lang w:val="lt-LT"/>
              </w:rPr>
              <w:t xml:space="preserve">2028 </w:t>
            </w:r>
            <w:r w:rsidRPr="0029258A">
              <w:rPr>
                <w:rFonts w:ascii="Times New Roman" w:hAnsi="Times New Roman" w:cs="Times New Roman"/>
                <w:iCs/>
                <w:sz w:val="24"/>
                <w:szCs w:val="24"/>
                <w:lang w:val="lt-LT"/>
              </w:rPr>
              <w:t>metų strateginiame veiklos plane</w:t>
            </w:r>
            <w:r w:rsidR="00BB47BB" w:rsidRPr="0029258A">
              <w:rPr>
                <w:rFonts w:ascii="Times New Roman" w:hAnsi="Times New Roman" w:cs="Times New Roman"/>
                <w:iCs/>
                <w:sz w:val="24"/>
                <w:szCs w:val="24"/>
                <w:lang w:val="lt-LT"/>
              </w:rPr>
              <w:t xml:space="preserve"> bei detalizuoti Teismo ekspertų veiklo</w:t>
            </w:r>
            <w:r w:rsidR="004B276A" w:rsidRPr="0029258A">
              <w:rPr>
                <w:rFonts w:ascii="Times New Roman" w:hAnsi="Times New Roman" w:cs="Times New Roman"/>
                <w:iCs/>
                <w:sz w:val="24"/>
                <w:szCs w:val="24"/>
                <w:lang w:val="lt-LT"/>
              </w:rPr>
              <w:t>s</w:t>
            </w:r>
            <w:r w:rsidR="00BB47BB" w:rsidRPr="0029258A">
              <w:rPr>
                <w:rFonts w:ascii="Times New Roman" w:hAnsi="Times New Roman" w:cs="Times New Roman"/>
                <w:iCs/>
                <w:sz w:val="24"/>
                <w:szCs w:val="24"/>
                <w:lang w:val="lt-LT"/>
              </w:rPr>
              <w:t xml:space="preserve"> koordinavimo tarybos</w:t>
            </w:r>
            <w:r w:rsidR="006F3207" w:rsidRPr="0029258A">
              <w:rPr>
                <w:rFonts w:ascii="Times New Roman" w:hAnsi="Times New Roman" w:cs="Times New Roman"/>
                <w:iCs/>
                <w:sz w:val="24"/>
                <w:szCs w:val="24"/>
                <w:lang w:val="lt-LT"/>
              </w:rPr>
              <w:t xml:space="preserve"> </w:t>
            </w:r>
            <w:r w:rsidR="00B15D74" w:rsidRPr="0029258A">
              <w:rPr>
                <w:rFonts w:ascii="Times New Roman" w:hAnsi="Times New Roman" w:cs="Times New Roman"/>
                <w:iCs/>
                <w:sz w:val="24"/>
                <w:szCs w:val="24"/>
                <w:lang w:val="lt-LT"/>
              </w:rPr>
              <w:t xml:space="preserve">2026 </w:t>
            </w:r>
            <w:r w:rsidR="006F3207" w:rsidRPr="0029258A">
              <w:rPr>
                <w:rFonts w:ascii="Times New Roman" w:hAnsi="Times New Roman" w:cs="Times New Roman"/>
                <w:iCs/>
                <w:sz w:val="24"/>
                <w:szCs w:val="24"/>
                <w:lang w:val="lt-LT"/>
              </w:rPr>
              <w:t xml:space="preserve">m. birželio </w:t>
            </w:r>
            <w:r w:rsidR="00B15D74" w:rsidRPr="0029258A">
              <w:rPr>
                <w:rFonts w:ascii="Times New Roman" w:hAnsi="Times New Roman" w:cs="Times New Roman"/>
                <w:iCs/>
                <w:sz w:val="24"/>
                <w:szCs w:val="24"/>
                <w:lang w:val="lt-LT"/>
              </w:rPr>
              <w:t>2</w:t>
            </w:r>
            <w:r w:rsidR="006F3207" w:rsidRPr="0029258A">
              <w:rPr>
                <w:rFonts w:ascii="Times New Roman" w:hAnsi="Times New Roman" w:cs="Times New Roman"/>
                <w:iCs/>
                <w:sz w:val="24"/>
                <w:szCs w:val="24"/>
                <w:lang w:val="lt-LT"/>
              </w:rPr>
              <w:t>6 d. sprendimu Nr. KT-</w:t>
            </w:r>
            <w:r w:rsidR="00B15D74" w:rsidRPr="0029258A">
              <w:rPr>
                <w:rFonts w:ascii="Times New Roman" w:hAnsi="Times New Roman" w:cs="Times New Roman"/>
                <w:iCs/>
                <w:sz w:val="24"/>
                <w:szCs w:val="24"/>
                <w:lang w:val="lt-LT"/>
              </w:rPr>
              <w:t>12</w:t>
            </w:r>
            <w:r w:rsidR="002A5E19" w:rsidRPr="0029258A">
              <w:rPr>
                <w:rFonts w:ascii="Times New Roman" w:hAnsi="Times New Roman" w:cs="Times New Roman"/>
                <w:iCs/>
                <w:sz w:val="24"/>
                <w:szCs w:val="24"/>
                <w:lang w:val="lt-LT"/>
              </w:rPr>
              <w:t xml:space="preserve">(26) </w:t>
            </w:r>
            <w:r w:rsidR="006F3207" w:rsidRPr="0029258A">
              <w:rPr>
                <w:rFonts w:ascii="Times New Roman" w:hAnsi="Times New Roman" w:cs="Times New Roman"/>
                <w:iCs/>
                <w:sz w:val="24"/>
                <w:szCs w:val="24"/>
                <w:lang w:val="lt-LT"/>
              </w:rPr>
              <w:t>pa</w:t>
            </w:r>
            <w:r w:rsidR="00087D06" w:rsidRPr="0029258A">
              <w:rPr>
                <w:rFonts w:ascii="Times New Roman" w:hAnsi="Times New Roman" w:cs="Times New Roman"/>
                <w:iCs/>
                <w:sz w:val="24"/>
                <w:szCs w:val="24"/>
                <w:lang w:val="lt-LT"/>
              </w:rPr>
              <w:t>tvirtin</w:t>
            </w:r>
            <w:r w:rsidR="006F3207" w:rsidRPr="0029258A">
              <w:rPr>
                <w:rFonts w:ascii="Times New Roman" w:hAnsi="Times New Roman" w:cs="Times New Roman"/>
                <w:iCs/>
                <w:sz w:val="24"/>
                <w:szCs w:val="24"/>
                <w:lang w:val="lt-LT"/>
              </w:rPr>
              <w:t>t</w:t>
            </w:r>
            <w:r w:rsidR="00087D06" w:rsidRPr="0029258A">
              <w:rPr>
                <w:rFonts w:ascii="Times New Roman" w:hAnsi="Times New Roman" w:cs="Times New Roman"/>
                <w:iCs/>
                <w:sz w:val="24"/>
                <w:szCs w:val="24"/>
                <w:lang w:val="lt-LT"/>
              </w:rPr>
              <w:t xml:space="preserve">ame </w:t>
            </w:r>
            <w:r w:rsidR="00087D06" w:rsidRPr="0048044A">
              <w:rPr>
                <w:rFonts w:ascii="Times New Roman" w:hAnsi="Times New Roman" w:cs="Times New Roman"/>
                <w:iCs/>
                <w:sz w:val="24"/>
                <w:szCs w:val="24"/>
                <w:lang w:val="lt-LT"/>
              </w:rPr>
              <w:t>Strateginės teismo ekspertizės srities krypties ir prioritetų</w:t>
            </w:r>
            <w:r w:rsidR="002A5E19" w:rsidRPr="0048044A">
              <w:rPr>
                <w:rFonts w:ascii="Times New Roman" w:hAnsi="Times New Roman" w:cs="Times New Roman"/>
                <w:iCs/>
                <w:sz w:val="24"/>
                <w:szCs w:val="24"/>
                <w:lang w:val="lt-LT"/>
              </w:rPr>
              <w:t xml:space="preserve"> </w:t>
            </w:r>
            <w:r w:rsidR="002A5E19" w:rsidRPr="00C6192A">
              <w:rPr>
                <w:rFonts w:ascii="Times New Roman" w:hAnsi="Times New Roman" w:cs="Times New Roman"/>
                <w:iCs/>
                <w:sz w:val="24"/>
                <w:szCs w:val="24"/>
                <w:lang w:val="lt-LT"/>
              </w:rPr>
              <w:t>2026-2028</w:t>
            </w:r>
            <w:r w:rsidR="0098517D" w:rsidRPr="00C6192A">
              <w:rPr>
                <w:rFonts w:ascii="Times New Roman" w:hAnsi="Times New Roman" w:cs="Times New Roman"/>
                <w:iCs/>
                <w:sz w:val="24"/>
                <w:szCs w:val="24"/>
                <w:lang w:val="lt-LT"/>
              </w:rPr>
              <w:t xml:space="preserve"> </w:t>
            </w:r>
            <w:r w:rsidR="0098517D" w:rsidRPr="00071F1B">
              <w:rPr>
                <w:rFonts w:ascii="Times New Roman" w:hAnsi="Times New Roman" w:cs="Times New Roman"/>
                <w:iCs/>
                <w:sz w:val="24"/>
                <w:szCs w:val="24"/>
                <w:lang w:val="lt-LT"/>
              </w:rPr>
              <w:t>metais</w:t>
            </w:r>
            <w:r w:rsidR="00087D06" w:rsidRPr="0048044A">
              <w:rPr>
                <w:rFonts w:ascii="Times New Roman" w:hAnsi="Times New Roman" w:cs="Times New Roman"/>
                <w:iCs/>
                <w:sz w:val="24"/>
                <w:szCs w:val="24"/>
                <w:lang w:val="lt-LT"/>
              </w:rPr>
              <w:t xml:space="preserve"> įgyvendinimo veiksmų plane</w:t>
            </w:r>
            <w:r w:rsidR="00220C8C" w:rsidRPr="00C6192A">
              <w:rPr>
                <w:rFonts w:ascii="Times New Roman" w:hAnsi="Times New Roman" w:cs="Times New Roman"/>
                <w:iCs/>
                <w:sz w:val="24"/>
                <w:szCs w:val="24"/>
                <w:lang w:val="lt-LT"/>
              </w:rPr>
              <w:t xml:space="preserve"> </w:t>
            </w:r>
            <w:r w:rsidR="00220C8C" w:rsidRPr="004E5011">
              <w:rPr>
                <w:rFonts w:ascii="Times New Roman" w:hAnsi="Times New Roman" w:cs="Times New Roman"/>
                <w:iCs/>
                <w:sz w:val="24"/>
                <w:szCs w:val="24"/>
                <w:lang w:val="lt-LT"/>
              </w:rPr>
              <w:t>(toliau – Veiksmų planas)</w:t>
            </w:r>
            <w:r w:rsidR="00087D06" w:rsidRPr="004E5011">
              <w:rPr>
                <w:rFonts w:ascii="Times New Roman" w:hAnsi="Times New Roman" w:cs="Times New Roman"/>
                <w:iCs/>
                <w:sz w:val="24"/>
                <w:szCs w:val="24"/>
                <w:lang w:val="lt-LT"/>
              </w:rPr>
              <w:t>.</w:t>
            </w:r>
            <w:r w:rsidR="00065C7E" w:rsidRPr="0029258A">
              <w:rPr>
                <w:rFonts w:ascii="Times New Roman" w:hAnsi="Times New Roman" w:cs="Times New Roman"/>
                <w:iCs/>
                <w:sz w:val="24"/>
                <w:szCs w:val="24"/>
                <w:lang w:val="lt-LT"/>
              </w:rPr>
              <w:t xml:space="preserve"> </w:t>
            </w:r>
            <w:r w:rsidR="00065C7E" w:rsidRPr="0029258A">
              <w:rPr>
                <w:rFonts w:ascii="Times New Roman" w:hAnsi="Times New Roman" w:cs="Times New Roman"/>
                <w:iCs/>
                <w:kern w:val="2"/>
                <w:sz w:val="24"/>
                <w:szCs w:val="24"/>
                <w:lang w:val="lt-LT"/>
              </w:rPr>
              <w:t>Ekspertinių tyrimų rezultatai yra vienas iš reikšmingiausių įrodymų baudžiamajame, civiliniame ir administraciniame procesuose, todėl siekiant sukurti pridėtinę vertę visuomenei, būtin</w:t>
            </w:r>
            <w:r w:rsidR="007B25BD" w:rsidRPr="0029258A">
              <w:rPr>
                <w:rFonts w:ascii="Times New Roman" w:hAnsi="Times New Roman" w:cs="Times New Roman"/>
                <w:iCs/>
                <w:kern w:val="2"/>
                <w:sz w:val="24"/>
                <w:szCs w:val="24"/>
                <w:lang w:val="lt-LT"/>
              </w:rPr>
              <w:t>a</w:t>
            </w:r>
            <w:r w:rsidR="00065C7E" w:rsidRPr="0029258A">
              <w:rPr>
                <w:rFonts w:ascii="Times New Roman" w:hAnsi="Times New Roman" w:cs="Times New Roman"/>
                <w:iCs/>
                <w:kern w:val="2"/>
                <w:sz w:val="24"/>
                <w:szCs w:val="24"/>
                <w:lang w:val="lt-LT"/>
              </w:rPr>
              <w:t xml:space="preserve"> užtikrinti, kad ekspertiniai tyrimai būtų atliekami kokybiškai, per</w:t>
            </w:r>
            <w:r w:rsidR="008821D7" w:rsidRPr="0029258A">
              <w:rPr>
                <w:rFonts w:ascii="Times New Roman" w:hAnsi="Times New Roman" w:cs="Times New Roman"/>
                <w:iCs/>
                <w:kern w:val="2"/>
                <w:sz w:val="24"/>
                <w:szCs w:val="24"/>
                <w:lang w:val="lt-LT"/>
              </w:rPr>
              <w:t xml:space="preserve"> galimą</w:t>
            </w:r>
            <w:r w:rsidR="00065C7E" w:rsidRPr="0029258A">
              <w:rPr>
                <w:rFonts w:ascii="Times New Roman" w:hAnsi="Times New Roman" w:cs="Times New Roman"/>
                <w:iCs/>
                <w:kern w:val="2"/>
                <w:sz w:val="24"/>
                <w:szCs w:val="24"/>
                <w:lang w:val="lt-LT"/>
              </w:rPr>
              <w:t xml:space="preserve"> trumpiausią terminą ir pateikta kuo daugiau kategoriškų išvadų, t.</w:t>
            </w:r>
            <w:r w:rsidR="004B276A" w:rsidRPr="0029258A">
              <w:rPr>
                <w:rFonts w:ascii="Times New Roman" w:hAnsi="Times New Roman" w:cs="Times New Roman"/>
                <w:iCs/>
                <w:kern w:val="2"/>
                <w:sz w:val="24"/>
                <w:szCs w:val="24"/>
                <w:lang w:val="lt-LT"/>
              </w:rPr>
              <w:t xml:space="preserve"> </w:t>
            </w:r>
            <w:r w:rsidR="00065C7E" w:rsidRPr="0029258A">
              <w:rPr>
                <w:rFonts w:ascii="Times New Roman" w:hAnsi="Times New Roman" w:cs="Times New Roman"/>
                <w:iCs/>
                <w:kern w:val="2"/>
                <w:sz w:val="24"/>
                <w:szCs w:val="24"/>
                <w:lang w:val="lt-LT"/>
              </w:rPr>
              <w:t>y. būtina didinti ekspertinių tyrimų atlikimo efektyvumą, g</w:t>
            </w:r>
            <w:r w:rsidR="003E2016" w:rsidRPr="0029258A">
              <w:rPr>
                <w:rFonts w:ascii="Times New Roman" w:hAnsi="Times New Roman" w:cs="Times New Roman"/>
                <w:iCs/>
                <w:kern w:val="2"/>
                <w:sz w:val="24"/>
                <w:szCs w:val="24"/>
                <w:lang w:val="lt-LT"/>
              </w:rPr>
              <w:t xml:space="preserve">erinti atliekamų </w:t>
            </w:r>
            <w:r w:rsidR="00065C7E" w:rsidRPr="0029258A">
              <w:rPr>
                <w:rFonts w:ascii="Times New Roman" w:hAnsi="Times New Roman" w:cs="Times New Roman"/>
                <w:iCs/>
                <w:kern w:val="2"/>
                <w:sz w:val="24"/>
                <w:szCs w:val="24"/>
                <w:lang w:val="lt-LT"/>
              </w:rPr>
              <w:t xml:space="preserve">ekspertinių tyrimų </w:t>
            </w:r>
            <w:r w:rsidR="003E2016" w:rsidRPr="0029258A">
              <w:rPr>
                <w:rFonts w:ascii="Times New Roman" w:hAnsi="Times New Roman" w:cs="Times New Roman"/>
                <w:iCs/>
                <w:kern w:val="2"/>
                <w:sz w:val="24"/>
                <w:szCs w:val="24"/>
                <w:lang w:val="lt-LT"/>
              </w:rPr>
              <w:t>kokybę</w:t>
            </w:r>
            <w:r w:rsidR="006E418E" w:rsidRPr="0029258A">
              <w:rPr>
                <w:rFonts w:ascii="Times New Roman" w:hAnsi="Times New Roman" w:cs="Times New Roman"/>
                <w:iCs/>
                <w:kern w:val="2"/>
                <w:sz w:val="24"/>
                <w:szCs w:val="24"/>
                <w:lang w:val="lt-LT"/>
              </w:rPr>
              <w:t>,</w:t>
            </w:r>
            <w:r w:rsidR="006E418E" w:rsidRPr="0029258A">
              <w:rPr>
                <w:rFonts w:ascii="Times New Roman" w:hAnsi="Times New Roman" w:cs="Times New Roman"/>
                <w:iCs/>
                <w:sz w:val="24"/>
                <w:szCs w:val="24"/>
                <w:lang w:val="lt-LT"/>
              </w:rPr>
              <w:t xml:space="preserve"> užtikrinti sklandų kokybės vadybos sistemos LST EN ISO/IEC 17025 veikimą </w:t>
            </w:r>
            <w:r w:rsidR="00351E72" w:rsidRPr="0029258A">
              <w:rPr>
                <w:rFonts w:ascii="Times New Roman" w:hAnsi="Times New Roman" w:cs="Times New Roman"/>
                <w:iCs/>
                <w:sz w:val="24"/>
                <w:szCs w:val="24"/>
                <w:lang w:val="lt-LT"/>
              </w:rPr>
              <w:t>LTEC</w:t>
            </w:r>
            <w:r w:rsidR="006E418E" w:rsidRPr="0029258A">
              <w:rPr>
                <w:rFonts w:ascii="Times New Roman" w:hAnsi="Times New Roman" w:cs="Times New Roman"/>
                <w:iCs/>
                <w:sz w:val="24"/>
                <w:szCs w:val="24"/>
                <w:lang w:val="lt-LT"/>
              </w:rPr>
              <w:t xml:space="preserve"> veikloje</w:t>
            </w:r>
            <w:r w:rsidR="003E2016" w:rsidRPr="0029258A">
              <w:rPr>
                <w:rFonts w:ascii="Times New Roman" w:hAnsi="Times New Roman" w:cs="Times New Roman"/>
                <w:iCs/>
                <w:kern w:val="2"/>
                <w:sz w:val="24"/>
                <w:szCs w:val="24"/>
                <w:lang w:val="lt-LT"/>
              </w:rPr>
              <w:t xml:space="preserve"> ir diegti naujus tyrimo metodus ir technologijas</w:t>
            </w:r>
            <w:r w:rsidR="00065C7E" w:rsidRPr="0029258A">
              <w:rPr>
                <w:rFonts w:ascii="Times New Roman" w:hAnsi="Times New Roman" w:cs="Times New Roman"/>
                <w:iCs/>
                <w:kern w:val="2"/>
                <w:sz w:val="24"/>
                <w:szCs w:val="24"/>
                <w:lang w:val="lt-LT"/>
              </w:rPr>
              <w:t>.</w:t>
            </w:r>
          </w:p>
        </w:tc>
      </w:tr>
    </w:tbl>
    <w:p w:rsidR="00114BCC" w:rsidRPr="008F060B" w:rsidRDefault="00114BCC" w:rsidP="00114BCC">
      <w:pPr>
        <w:rPr>
          <w:rFonts w:ascii="Times New Roman" w:hAnsi="Times New Roman" w:cs="Times New Roman"/>
          <w:sz w:val="24"/>
          <w:szCs w:val="24"/>
          <w:lang w:val="lt-LT"/>
        </w:rPr>
      </w:pPr>
    </w:p>
    <w:p w:rsidR="00114BCC" w:rsidRPr="008F060B" w:rsidRDefault="00114BCC" w:rsidP="00114BCC">
      <w:pPr>
        <w:pStyle w:val="ListParagraph"/>
        <w:ind w:left="1080"/>
        <w:rPr>
          <w:rFonts w:ascii="Times New Roman" w:hAnsi="Times New Roman" w:cs="Times New Roman"/>
          <w:sz w:val="24"/>
          <w:szCs w:val="24"/>
          <w:lang w:val="lt-LT"/>
        </w:rPr>
      </w:pPr>
      <w:r w:rsidRPr="008F060B">
        <w:rPr>
          <w:rFonts w:ascii="Times New Roman" w:hAnsi="Times New Roman" w:cs="Times New Roman"/>
          <w:sz w:val="24"/>
          <w:szCs w:val="24"/>
          <w:lang w:val="lt-LT"/>
        </w:rPr>
        <w:t>III. TIKSLAI PAGAL VEIKLOS KRYPTIS</w:t>
      </w:r>
    </w:p>
    <w:tbl>
      <w:tblPr>
        <w:tblStyle w:val="TableGrid"/>
        <w:tblW w:w="9541" w:type="dxa"/>
        <w:tblInd w:w="421" w:type="dxa"/>
        <w:tblLook w:val="04A0"/>
      </w:tblPr>
      <w:tblGrid>
        <w:gridCol w:w="2109"/>
        <w:gridCol w:w="10"/>
        <w:gridCol w:w="1567"/>
        <w:gridCol w:w="1402"/>
        <w:gridCol w:w="43"/>
        <w:gridCol w:w="1439"/>
        <w:gridCol w:w="1532"/>
        <w:gridCol w:w="1439"/>
      </w:tblGrid>
      <w:tr w:rsidR="0001564D" w:rsidRPr="00795D11" w:rsidTr="00533CEA">
        <w:tc>
          <w:tcPr>
            <w:tcW w:w="9541" w:type="dxa"/>
            <w:gridSpan w:val="8"/>
          </w:tcPr>
          <w:p w:rsidR="0001564D" w:rsidRPr="008F060B" w:rsidRDefault="0001564D" w:rsidP="0096341D">
            <w:pPr>
              <w:tabs>
                <w:tab w:val="left" w:pos="1134"/>
              </w:tabs>
              <w:suppressAutoHyphens/>
              <w:ind w:right="49"/>
              <w:jc w:val="both"/>
              <w:rPr>
                <w:rFonts w:ascii="Times New Roman" w:hAnsi="Times New Roman" w:cs="Times New Roman"/>
                <w:i/>
                <w:iCs/>
                <w:sz w:val="24"/>
                <w:szCs w:val="24"/>
                <w:lang w:val="lt-LT"/>
              </w:rPr>
            </w:pPr>
            <w:bookmarkStart w:id="0" w:name="_Hlk156164243"/>
            <w:r w:rsidRPr="008F060B">
              <w:rPr>
                <w:rFonts w:ascii="Times New Roman" w:hAnsi="Times New Roman" w:cs="Times New Roman"/>
                <w:i/>
                <w:sz w:val="24"/>
                <w:szCs w:val="24"/>
                <w:lang w:val="lt-LT"/>
              </w:rPr>
              <w:lastRenderedPageBreak/>
              <w:t>Nurodomas kadencijos tikslas</w:t>
            </w:r>
            <w:r w:rsidRPr="008F060B">
              <w:rPr>
                <w:rFonts w:ascii="Times New Roman" w:hAnsi="Times New Roman" w:cs="Times New Roman"/>
                <w:i/>
                <w:iCs/>
                <w:sz w:val="24"/>
                <w:szCs w:val="24"/>
                <w:lang w:val="lt-LT"/>
              </w:rPr>
              <w:t xml:space="preserve"> (kadencijos trukmė - </w:t>
            </w:r>
            <w:r w:rsidRPr="006218E8">
              <w:rPr>
                <w:rFonts w:ascii="Times New Roman" w:hAnsi="Times New Roman" w:cs="Times New Roman"/>
                <w:i/>
                <w:iCs/>
                <w:sz w:val="24"/>
                <w:szCs w:val="24"/>
                <w:lang w:val="lt-LT"/>
              </w:rPr>
              <w:t>202</w:t>
            </w:r>
            <w:r w:rsidR="006218E8" w:rsidRPr="006218E8">
              <w:rPr>
                <w:rFonts w:ascii="Times New Roman" w:hAnsi="Times New Roman" w:cs="Times New Roman"/>
                <w:i/>
                <w:iCs/>
                <w:sz w:val="24"/>
                <w:szCs w:val="24"/>
                <w:lang w:val="lt-LT"/>
              </w:rPr>
              <w:t>6</w:t>
            </w:r>
            <w:r w:rsidRPr="006218E8">
              <w:rPr>
                <w:rFonts w:ascii="Times New Roman" w:hAnsi="Times New Roman" w:cs="Times New Roman"/>
                <w:i/>
                <w:iCs/>
                <w:sz w:val="24"/>
                <w:szCs w:val="24"/>
                <w:lang w:val="lt-LT"/>
              </w:rPr>
              <w:t>-0</w:t>
            </w:r>
            <w:r w:rsidR="006218E8" w:rsidRPr="006218E8">
              <w:rPr>
                <w:rFonts w:ascii="Times New Roman" w:hAnsi="Times New Roman" w:cs="Times New Roman"/>
                <w:i/>
                <w:iCs/>
                <w:sz w:val="24"/>
                <w:szCs w:val="24"/>
                <w:lang w:val="lt-LT"/>
              </w:rPr>
              <w:t>7</w:t>
            </w:r>
            <w:r w:rsidRPr="006218E8">
              <w:rPr>
                <w:rFonts w:ascii="Times New Roman" w:hAnsi="Times New Roman" w:cs="Times New Roman"/>
                <w:i/>
                <w:iCs/>
                <w:sz w:val="24"/>
                <w:szCs w:val="24"/>
                <w:lang w:val="lt-LT"/>
              </w:rPr>
              <w:t>-01 – 20</w:t>
            </w:r>
            <w:r w:rsidR="006218E8" w:rsidRPr="006218E8">
              <w:rPr>
                <w:rFonts w:ascii="Times New Roman" w:hAnsi="Times New Roman" w:cs="Times New Roman"/>
                <w:i/>
                <w:iCs/>
                <w:sz w:val="24"/>
                <w:szCs w:val="24"/>
                <w:lang w:val="lt-LT"/>
              </w:rPr>
              <w:t>31</w:t>
            </w:r>
            <w:r w:rsidRPr="006218E8">
              <w:rPr>
                <w:rFonts w:ascii="Times New Roman" w:hAnsi="Times New Roman" w:cs="Times New Roman"/>
                <w:i/>
                <w:iCs/>
                <w:sz w:val="24"/>
                <w:szCs w:val="24"/>
                <w:lang w:val="lt-LT"/>
              </w:rPr>
              <w:t>-0</w:t>
            </w:r>
            <w:r w:rsidR="006218E8" w:rsidRPr="006218E8">
              <w:rPr>
                <w:rFonts w:ascii="Times New Roman" w:hAnsi="Times New Roman" w:cs="Times New Roman"/>
                <w:i/>
                <w:iCs/>
                <w:sz w:val="24"/>
                <w:szCs w:val="24"/>
                <w:lang w:val="lt-LT"/>
              </w:rPr>
              <w:t>6</w:t>
            </w:r>
            <w:r w:rsidRPr="006218E8">
              <w:rPr>
                <w:rFonts w:ascii="Times New Roman" w:hAnsi="Times New Roman" w:cs="Times New Roman"/>
                <w:i/>
                <w:iCs/>
                <w:sz w:val="24"/>
                <w:szCs w:val="24"/>
                <w:lang w:val="lt-LT"/>
              </w:rPr>
              <w:t>-3</w:t>
            </w:r>
            <w:r w:rsidR="006218E8" w:rsidRPr="006218E8">
              <w:rPr>
                <w:rFonts w:ascii="Times New Roman" w:hAnsi="Times New Roman" w:cs="Times New Roman"/>
                <w:i/>
                <w:iCs/>
                <w:sz w:val="24"/>
                <w:szCs w:val="24"/>
                <w:lang w:val="lt-LT"/>
              </w:rPr>
              <w:t>0</w:t>
            </w:r>
            <w:r w:rsidRPr="008F060B">
              <w:rPr>
                <w:rFonts w:ascii="Times New Roman" w:hAnsi="Times New Roman" w:cs="Times New Roman"/>
                <w:i/>
                <w:iCs/>
                <w:sz w:val="24"/>
                <w:szCs w:val="24"/>
                <w:lang w:val="lt-LT"/>
              </w:rPr>
              <w:t xml:space="preserve"> (</w:t>
            </w:r>
            <w:r w:rsidR="006218E8">
              <w:rPr>
                <w:rFonts w:ascii="Times New Roman" w:hAnsi="Times New Roman" w:cs="Times New Roman"/>
                <w:i/>
                <w:iCs/>
                <w:sz w:val="24"/>
                <w:szCs w:val="24"/>
                <w:lang w:val="lt-LT"/>
              </w:rPr>
              <w:t>pirmoji</w:t>
            </w:r>
            <w:r w:rsidRPr="008F060B">
              <w:rPr>
                <w:rFonts w:ascii="Times New Roman" w:hAnsi="Times New Roman" w:cs="Times New Roman"/>
                <w:i/>
                <w:iCs/>
                <w:sz w:val="24"/>
                <w:szCs w:val="24"/>
                <w:lang w:val="lt-LT"/>
              </w:rPr>
              <w:t xml:space="preserve"> kadencija); tikslai keliami likusiam kadencijos laikotarpiui – nuo šio susitarimo pasirašymo dienos iki </w:t>
            </w:r>
            <w:r w:rsidRPr="006218E8">
              <w:rPr>
                <w:rFonts w:ascii="Times New Roman" w:hAnsi="Times New Roman" w:cs="Times New Roman"/>
                <w:i/>
                <w:iCs/>
                <w:sz w:val="24"/>
                <w:szCs w:val="24"/>
                <w:lang w:val="lt-LT"/>
              </w:rPr>
              <w:t>20</w:t>
            </w:r>
            <w:r w:rsidR="006218E8" w:rsidRPr="006218E8">
              <w:rPr>
                <w:rFonts w:ascii="Times New Roman" w:hAnsi="Times New Roman" w:cs="Times New Roman"/>
                <w:i/>
                <w:iCs/>
                <w:sz w:val="24"/>
                <w:szCs w:val="24"/>
                <w:lang w:val="lt-LT"/>
              </w:rPr>
              <w:t>31</w:t>
            </w:r>
            <w:r w:rsidRPr="006218E8">
              <w:rPr>
                <w:rFonts w:ascii="Times New Roman" w:hAnsi="Times New Roman" w:cs="Times New Roman"/>
                <w:i/>
                <w:iCs/>
                <w:sz w:val="24"/>
                <w:szCs w:val="24"/>
                <w:lang w:val="lt-LT"/>
              </w:rPr>
              <w:t>-0</w:t>
            </w:r>
            <w:r w:rsidR="006218E8" w:rsidRPr="006218E8">
              <w:rPr>
                <w:rFonts w:ascii="Times New Roman" w:hAnsi="Times New Roman" w:cs="Times New Roman"/>
                <w:i/>
                <w:iCs/>
                <w:sz w:val="24"/>
                <w:szCs w:val="24"/>
                <w:lang w:val="lt-LT"/>
              </w:rPr>
              <w:t>6</w:t>
            </w:r>
            <w:r w:rsidRPr="006218E8">
              <w:rPr>
                <w:rFonts w:ascii="Times New Roman" w:hAnsi="Times New Roman" w:cs="Times New Roman"/>
                <w:i/>
                <w:iCs/>
                <w:sz w:val="24"/>
                <w:szCs w:val="24"/>
                <w:lang w:val="lt-LT"/>
              </w:rPr>
              <w:t>-3</w:t>
            </w:r>
            <w:r w:rsidR="006218E8">
              <w:rPr>
                <w:rFonts w:ascii="Times New Roman" w:hAnsi="Times New Roman" w:cs="Times New Roman"/>
                <w:i/>
                <w:iCs/>
                <w:sz w:val="24"/>
                <w:szCs w:val="24"/>
                <w:lang w:val="lt-LT"/>
              </w:rPr>
              <w:t>0</w:t>
            </w:r>
            <w:r w:rsidRPr="008F060B">
              <w:rPr>
                <w:rFonts w:ascii="Times New Roman" w:hAnsi="Times New Roman" w:cs="Times New Roman"/>
                <w:i/>
                <w:iCs/>
                <w:sz w:val="24"/>
                <w:szCs w:val="24"/>
                <w:lang w:val="lt-LT"/>
              </w:rPr>
              <w:t>)</w:t>
            </w:r>
          </w:p>
          <w:p w:rsidR="0001564D" w:rsidRPr="008F060B" w:rsidRDefault="0001564D" w:rsidP="0096341D">
            <w:pPr>
              <w:tabs>
                <w:tab w:val="left" w:pos="1134"/>
              </w:tabs>
              <w:suppressAutoHyphens/>
              <w:ind w:right="49"/>
              <w:jc w:val="both"/>
              <w:rPr>
                <w:rFonts w:ascii="Times New Roman" w:hAnsi="Times New Roman" w:cs="Times New Roman"/>
                <w:i/>
                <w:sz w:val="24"/>
                <w:szCs w:val="24"/>
                <w:lang w:val="lt-LT"/>
              </w:rPr>
            </w:pPr>
            <w:r w:rsidRPr="008F060B">
              <w:rPr>
                <w:rFonts w:ascii="Times New Roman" w:hAnsi="Times New Roman" w:cs="Times New Roman"/>
                <w:b/>
                <w:bCs/>
                <w:sz w:val="24"/>
                <w:szCs w:val="24"/>
                <w:lang w:val="lt-LT"/>
              </w:rPr>
              <w:t xml:space="preserve">Tikslas. </w:t>
            </w:r>
            <w:r w:rsidR="004C7911">
              <w:rPr>
                <w:rFonts w:ascii="Times New Roman" w:hAnsi="Times New Roman" w:cs="Times New Roman"/>
                <w:b/>
                <w:bCs/>
                <w:sz w:val="24"/>
                <w:szCs w:val="24"/>
                <w:lang w:val="lt-LT"/>
              </w:rPr>
              <w:t>Didinti e</w:t>
            </w:r>
            <w:r w:rsidRPr="008F060B">
              <w:rPr>
                <w:rFonts w:ascii="Times New Roman" w:hAnsi="Times New Roman" w:cs="Times New Roman"/>
                <w:b/>
                <w:bCs/>
                <w:sz w:val="24"/>
                <w:szCs w:val="24"/>
                <w:lang w:val="lt-LT"/>
              </w:rPr>
              <w:t>kspertinių tyrimų atlikimo efektyvum</w:t>
            </w:r>
            <w:r w:rsidR="004C7911">
              <w:rPr>
                <w:rFonts w:ascii="Times New Roman" w:hAnsi="Times New Roman" w:cs="Times New Roman"/>
                <w:b/>
                <w:bCs/>
                <w:sz w:val="24"/>
                <w:szCs w:val="24"/>
                <w:lang w:val="lt-LT"/>
              </w:rPr>
              <w:t>ą</w:t>
            </w:r>
            <w:r w:rsidRPr="008F060B">
              <w:rPr>
                <w:rFonts w:ascii="Times New Roman" w:hAnsi="Times New Roman" w:cs="Times New Roman"/>
                <w:b/>
                <w:bCs/>
                <w:sz w:val="24"/>
                <w:szCs w:val="24"/>
                <w:lang w:val="lt-LT"/>
              </w:rPr>
              <w:t>.</w:t>
            </w:r>
            <w:r w:rsidRPr="008F060B">
              <w:rPr>
                <w:rFonts w:ascii="Times New Roman" w:hAnsi="Times New Roman" w:cs="Times New Roman"/>
                <w:sz w:val="24"/>
                <w:szCs w:val="24"/>
                <w:lang w:val="lt-LT"/>
              </w:rPr>
              <w:t xml:space="preserve"> Šiam tikslui pasiekti būtina įgyvendinti</w:t>
            </w:r>
            <w:r w:rsidRPr="008F060B">
              <w:rPr>
                <w:rFonts w:ascii="Times New Roman" w:hAnsi="Times New Roman" w:cs="Times New Roman"/>
                <w:kern w:val="2"/>
                <w:sz w:val="24"/>
                <w:szCs w:val="24"/>
                <w:lang w:val="lt-LT"/>
              </w:rPr>
              <w:t xml:space="preserve"> </w:t>
            </w:r>
            <w:r w:rsidR="00446864">
              <w:rPr>
                <w:rFonts w:ascii="Times New Roman" w:hAnsi="Times New Roman" w:cs="Times New Roman"/>
                <w:kern w:val="2"/>
                <w:sz w:val="24"/>
                <w:szCs w:val="24"/>
                <w:lang w:val="lt-LT"/>
              </w:rPr>
              <w:t>V</w:t>
            </w:r>
            <w:r w:rsidRPr="008F060B">
              <w:rPr>
                <w:rFonts w:ascii="Times New Roman" w:hAnsi="Times New Roman" w:cs="Times New Roman"/>
                <w:sz w:val="24"/>
                <w:szCs w:val="24"/>
                <w:lang w:val="lt-LT"/>
              </w:rPr>
              <w:t>eiksmų plane LTEC numatytas priemones</w:t>
            </w:r>
            <w:r w:rsidR="00D82DB9">
              <w:rPr>
                <w:rFonts w:ascii="Times New Roman" w:hAnsi="Times New Roman" w:cs="Times New Roman"/>
                <w:sz w:val="24"/>
                <w:szCs w:val="24"/>
                <w:lang w:val="lt-LT"/>
              </w:rPr>
              <w:t xml:space="preserve">. </w:t>
            </w:r>
            <w:r w:rsidR="00C61948" w:rsidRPr="00C61948">
              <w:rPr>
                <w:rFonts w:ascii="Times New Roman" w:hAnsi="Times New Roman" w:cs="Times New Roman"/>
                <w:sz w:val="24"/>
                <w:szCs w:val="24"/>
                <w:lang w:val="lt-LT"/>
              </w:rPr>
              <w:t>Ypač svarbu sutelkti dėmesį į ekspertinių tyrimų atlikimo trukmę ir siekti ekspertinius tyrimus atlikti laiku bei sutrumpinti ilgiausiai atliekamų ekspertinių tyrimų trukmę (išskyrus tyrimus, kurių atlikimo trukmė negali būti trumpinama dėl techninių reikalavimų ar procedūrų), nes jie gali lemti ikiteisminio tyrimo ir teisminio nagrinėjimo proceso ilgesnę trukmę.</w:t>
            </w:r>
          </w:p>
        </w:tc>
      </w:tr>
      <w:tr w:rsidR="0001564D" w:rsidRPr="008F060B" w:rsidTr="00E16FE3">
        <w:tc>
          <w:tcPr>
            <w:tcW w:w="2109" w:type="dxa"/>
          </w:tcPr>
          <w:p w:rsidR="0001564D" w:rsidRPr="008F060B" w:rsidRDefault="0001564D" w:rsidP="0096341D">
            <w:pPr>
              <w:tabs>
                <w:tab w:val="left" w:pos="1134"/>
              </w:tabs>
              <w:suppressAutoHyphens/>
              <w:ind w:right="49"/>
              <w:jc w:val="both"/>
              <w:rPr>
                <w:rFonts w:ascii="Times New Roman" w:hAnsi="Times New Roman" w:cs="Times New Roman"/>
                <w:sz w:val="24"/>
                <w:szCs w:val="24"/>
                <w:lang w:val="lt-LT"/>
              </w:rPr>
            </w:pPr>
            <w:r w:rsidRPr="008F060B">
              <w:rPr>
                <w:rFonts w:ascii="Times New Roman" w:hAnsi="Times New Roman" w:cs="Times New Roman"/>
                <w:sz w:val="24"/>
                <w:szCs w:val="24"/>
                <w:lang w:val="lt-LT"/>
              </w:rPr>
              <w:t xml:space="preserve">Rodiklis </w:t>
            </w:r>
          </w:p>
        </w:tc>
        <w:tc>
          <w:tcPr>
            <w:tcW w:w="1577" w:type="dxa"/>
            <w:gridSpan w:val="2"/>
          </w:tcPr>
          <w:p w:rsidR="0001564D" w:rsidRPr="005F76AD" w:rsidRDefault="0001564D" w:rsidP="00795D11">
            <w:pPr>
              <w:tabs>
                <w:tab w:val="left" w:pos="1134"/>
              </w:tabs>
              <w:suppressAutoHyphens/>
              <w:ind w:right="49"/>
              <w:jc w:val="center"/>
              <w:rPr>
                <w:rFonts w:ascii="Times New Roman" w:hAnsi="Times New Roman" w:cs="Times New Roman"/>
                <w:i/>
                <w:sz w:val="24"/>
                <w:szCs w:val="24"/>
                <w:lang w:val="lt-LT"/>
              </w:rPr>
            </w:pPr>
            <w:r w:rsidRPr="005F76AD">
              <w:rPr>
                <w:rFonts w:ascii="Times New Roman" w:hAnsi="Times New Roman" w:cs="Times New Roman"/>
                <w:i/>
                <w:sz w:val="24"/>
                <w:szCs w:val="24"/>
                <w:lang w:val="lt-LT"/>
              </w:rPr>
              <w:t>202</w:t>
            </w:r>
            <w:r>
              <w:rPr>
                <w:rFonts w:ascii="Times New Roman" w:hAnsi="Times New Roman" w:cs="Times New Roman"/>
                <w:i/>
                <w:sz w:val="24"/>
                <w:szCs w:val="24"/>
                <w:lang w:val="lt-LT"/>
              </w:rPr>
              <w:t>6</w:t>
            </w:r>
          </w:p>
        </w:tc>
        <w:tc>
          <w:tcPr>
            <w:tcW w:w="1445" w:type="dxa"/>
            <w:gridSpan w:val="2"/>
          </w:tcPr>
          <w:p w:rsidR="0001564D" w:rsidRPr="00795D11" w:rsidRDefault="0001564D" w:rsidP="00795D11">
            <w:pPr>
              <w:tabs>
                <w:tab w:val="left" w:pos="1134"/>
              </w:tabs>
              <w:suppressAutoHyphens/>
              <w:ind w:right="49"/>
              <w:jc w:val="center"/>
              <w:rPr>
                <w:rFonts w:ascii="Times New Roman" w:hAnsi="Times New Roman" w:cs="Times New Roman"/>
                <w:i/>
                <w:sz w:val="24"/>
                <w:szCs w:val="24"/>
                <w:lang w:val="lt-LT"/>
              </w:rPr>
            </w:pPr>
            <w:r w:rsidRPr="005F76AD">
              <w:rPr>
                <w:rFonts w:ascii="Times New Roman" w:hAnsi="Times New Roman" w:cs="Times New Roman"/>
                <w:i/>
                <w:sz w:val="24"/>
                <w:szCs w:val="24"/>
                <w:lang w:val="lt-LT"/>
              </w:rPr>
              <w:t>202</w:t>
            </w:r>
            <w:r>
              <w:rPr>
                <w:rFonts w:ascii="Times New Roman" w:hAnsi="Times New Roman" w:cs="Times New Roman"/>
                <w:i/>
                <w:sz w:val="24"/>
                <w:szCs w:val="24"/>
                <w:lang w:val="lt-LT"/>
              </w:rPr>
              <w:t>7</w:t>
            </w:r>
          </w:p>
        </w:tc>
        <w:tc>
          <w:tcPr>
            <w:tcW w:w="1439" w:type="dxa"/>
          </w:tcPr>
          <w:p w:rsidR="0001564D" w:rsidRPr="00795D11" w:rsidRDefault="0001564D" w:rsidP="00795D11">
            <w:pPr>
              <w:tabs>
                <w:tab w:val="left" w:pos="1134"/>
              </w:tabs>
              <w:suppressAutoHyphens/>
              <w:ind w:right="49"/>
              <w:jc w:val="center"/>
              <w:rPr>
                <w:rFonts w:ascii="Times New Roman" w:hAnsi="Times New Roman" w:cs="Times New Roman"/>
                <w:i/>
                <w:sz w:val="24"/>
                <w:szCs w:val="24"/>
                <w:lang w:val="lt-LT"/>
              </w:rPr>
            </w:pPr>
            <w:r w:rsidRPr="005F76AD">
              <w:rPr>
                <w:rFonts w:ascii="Times New Roman" w:hAnsi="Times New Roman" w:cs="Times New Roman"/>
                <w:i/>
                <w:sz w:val="24"/>
                <w:szCs w:val="24"/>
                <w:lang w:val="lt-LT"/>
              </w:rPr>
              <w:t>202</w:t>
            </w:r>
            <w:r>
              <w:rPr>
                <w:rFonts w:ascii="Times New Roman" w:hAnsi="Times New Roman" w:cs="Times New Roman"/>
                <w:i/>
                <w:sz w:val="24"/>
                <w:szCs w:val="24"/>
                <w:lang w:val="lt-LT"/>
              </w:rPr>
              <w:t>8</w:t>
            </w:r>
          </w:p>
        </w:tc>
        <w:tc>
          <w:tcPr>
            <w:tcW w:w="1532" w:type="dxa"/>
          </w:tcPr>
          <w:p w:rsidR="0001564D" w:rsidRPr="00795D11" w:rsidRDefault="0001564D" w:rsidP="00795D11">
            <w:pPr>
              <w:tabs>
                <w:tab w:val="left" w:pos="1134"/>
              </w:tabs>
              <w:suppressAutoHyphens/>
              <w:ind w:right="49"/>
              <w:jc w:val="center"/>
              <w:rPr>
                <w:rFonts w:ascii="Times New Roman" w:hAnsi="Times New Roman" w:cs="Times New Roman"/>
                <w:i/>
                <w:sz w:val="24"/>
                <w:szCs w:val="24"/>
                <w:lang w:val="lt-LT"/>
              </w:rPr>
            </w:pPr>
            <w:r>
              <w:rPr>
                <w:rFonts w:ascii="Times New Roman" w:hAnsi="Times New Roman" w:cs="Times New Roman"/>
                <w:i/>
                <w:sz w:val="24"/>
                <w:szCs w:val="24"/>
                <w:lang w:val="lt-LT"/>
              </w:rPr>
              <w:t>2029</w:t>
            </w:r>
          </w:p>
        </w:tc>
        <w:tc>
          <w:tcPr>
            <w:tcW w:w="1439" w:type="dxa"/>
          </w:tcPr>
          <w:p w:rsidR="0001564D" w:rsidRPr="005F76AD" w:rsidDel="002C4A31" w:rsidRDefault="001B258C" w:rsidP="0096341D">
            <w:pPr>
              <w:tabs>
                <w:tab w:val="left" w:pos="1134"/>
              </w:tabs>
              <w:suppressAutoHyphens/>
              <w:ind w:right="49"/>
              <w:jc w:val="center"/>
              <w:rPr>
                <w:rFonts w:ascii="Times New Roman" w:hAnsi="Times New Roman" w:cs="Times New Roman"/>
                <w:i/>
                <w:sz w:val="24"/>
                <w:szCs w:val="24"/>
                <w:lang w:val="lt-LT"/>
              </w:rPr>
            </w:pPr>
            <w:r>
              <w:rPr>
                <w:rFonts w:ascii="Times New Roman" w:hAnsi="Times New Roman" w:cs="Times New Roman"/>
                <w:i/>
                <w:sz w:val="24"/>
                <w:szCs w:val="24"/>
                <w:lang w:val="lt-LT"/>
              </w:rPr>
              <w:t>2030</w:t>
            </w:r>
          </w:p>
        </w:tc>
      </w:tr>
      <w:tr w:rsidR="0001564D" w:rsidRPr="008F060B" w:rsidTr="00FA1CD5">
        <w:trPr>
          <w:trHeight w:val="724"/>
        </w:trPr>
        <w:tc>
          <w:tcPr>
            <w:tcW w:w="2109" w:type="dxa"/>
          </w:tcPr>
          <w:p w:rsidR="0001564D" w:rsidRPr="008F060B" w:rsidRDefault="0001564D" w:rsidP="002F2F94">
            <w:pPr>
              <w:tabs>
                <w:tab w:val="left" w:pos="1134"/>
              </w:tabs>
              <w:suppressAutoHyphens/>
              <w:ind w:right="49"/>
              <w:jc w:val="both"/>
              <w:rPr>
                <w:rFonts w:ascii="Times New Roman" w:hAnsi="Times New Roman" w:cs="Times New Roman"/>
                <w:sz w:val="24"/>
                <w:szCs w:val="24"/>
                <w:lang w:val="lt-LT"/>
              </w:rPr>
            </w:pPr>
            <w:r w:rsidRPr="008F060B">
              <w:rPr>
                <w:rFonts w:ascii="Times New Roman" w:hAnsi="Times New Roman" w:cs="Times New Roman"/>
                <w:kern w:val="2"/>
                <w:sz w:val="24"/>
                <w:szCs w:val="24"/>
                <w:lang w:val="lt-LT"/>
              </w:rPr>
              <w:t xml:space="preserve">Įgyvendintos </w:t>
            </w:r>
            <w:r w:rsidR="0025514D" w:rsidRPr="008F060B">
              <w:rPr>
                <w:rFonts w:ascii="Times New Roman" w:hAnsi="Times New Roman" w:cs="Times New Roman"/>
                <w:sz w:val="24"/>
                <w:szCs w:val="24"/>
                <w:lang w:val="lt-LT"/>
              </w:rPr>
              <w:t xml:space="preserve">LTEC </w:t>
            </w:r>
            <w:r w:rsidR="00970662">
              <w:rPr>
                <w:rFonts w:ascii="Times New Roman" w:hAnsi="Times New Roman" w:cs="Times New Roman"/>
                <w:sz w:val="24"/>
                <w:szCs w:val="24"/>
                <w:lang w:val="lt-LT"/>
              </w:rPr>
              <w:t>V</w:t>
            </w:r>
            <w:r w:rsidRPr="008F060B">
              <w:rPr>
                <w:rFonts w:ascii="Times New Roman" w:hAnsi="Times New Roman" w:cs="Times New Roman"/>
                <w:sz w:val="24"/>
                <w:szCs w:val="24"/>
                <w:lang w:val="lt-LT"/>
              </w:rPr>
              <w:t>eiksmų plan</w:t>
            </w:r>
            <w:r w:rsidR="0025514D">
              <w:rPr>
                <w:rFonts w:ascii="Times New Roman" w:hAnsi="Times New Roman" w:cs="Times New Roman"/>
                <w:sz w:val="24"/>
                <w:szCs w:val="24"/>
                <w:lang w:val="lt-LT"/>
              </w:rPr>
              <w:t>e</w:t>
            </w:r>
            <w:r w:rsidRPr="008F060B">
              <w:rPr>
                <w:rFonts w:ascii="Times New Roman" w:hAnsi="Times New Roman" w:cs="Times New Roman"/>
                <w:sz w:val="24"/>
                <w:szCs w:val="24"/>
                <w:lang w:val="lt-LT"/>
              </w:rPr>
              <w:t xml:space="preserve"> </w:t>
            </w:r>
            <w:r w:rsidR="0025514D">
              <w:rPr>
                <w:rFonts w:ascii="Times New Roman" w:hAnsi="Times New Roman" w:cs="Times New Roman"/>
                <w:sz w:val="24"/>
                <w:szCs w:val="24"/>
                <w:lang w:val="lt-LT"/>
              </w:rPr>
              <w:t>nustatytos</w:t>
            </w:r>
            <w:r w:rsidR="0025514D" w:rsidRPr="008F060B" w:rsidDel="0025514D">
              <w:rPr>
                <w:rFonts w:ascii="Times New Roman" w:hAnsi="Times New Roman" w:cs="Times New Roman"/>
                <w:sz w:val="24"/>
                <w:szCs w:val="24"/>
                <w:lang w:val="lt-LT"/>
              </w:rPr>
              <w:t xml:space="preserve"> </w:t>
            </w:r>
            <w:r w:rsidRPr="008F060B">
              <w:rPr>
                <w:rFonts w:ascii="Times New Roman" w:hAnsi="Times New Roman" w:cs="Times New Roman"/>
                <w:sz w:val="24"/>
                <w:szCs w:val="24"/>
                <w:lang w:val="lt-LT"/>
              </w:rPr>
              <w:t>priemonės, proc.</w:t>
            </w:r>
          </w:p>
        </w:tc>
        <w:tc>
          <w:tcPr>
            <w:tcW w:w="1577" w:type="dxa"/>
            <w:gridSpan w:val="2"/>
            <w:vAlign w:val="center"/>
          </w:tcPr>
          <w:p w:rsidR="0001564D" w:rsidRPr="008F060B" w:rsidRDefault="0001564D" w:rsidP="0096341D">
            <w:pPr>
              <w:tabs>
                <w:tab w:val="left" w:pos="1134"/>
              </w:tabs>
              <w:suppressAutoHyphens/>
              <w:ind w:right="49"/>
              <w:jc w:val="center"/>
              <w:rPr>
                <w:rFonts w:ascii="Times New Roman" w:hAnsi="Times New Roman" w:cs="Times New Roman"/>
                <w:sz w:val="24"/>
                <w:szCs w:val="24"/>
                <w:lang w:val="lt-LT"/>
              </w:rPr>
            </w:pPr>
            <w:r w:rsidRPr="008F060B">
              <w:rPr>
                <w:rFonts w:ascii="Times New Roman" w:hAnsi="Times New Roman" w:cs="Times New Roman"/>
                <w:sz w:val="24"/>
                <w:szCs w:val="24"/>
                <w:lang w:val="lt-LT"/>
              </w:rPr>
              <w:t xml:space="preserve"> 100</w:t>
            </w:r>
          </w:p>
        </w:tc>
        <w:tc>
          <w:tcPr>
            <w:tcW w:w="1445" w:type="dxa"/>
            <w:gridSpan w:val="2"/>
            <w:vAlign w:val="center"/>
          </w:tcPr>
          <w:p w:rsidR="0001564D" w:rsidRPr="008F060B" w:rsidRDefault="0001564D" w:rsidP="0096341D">
            <w:pPr>
              <w:tabs>
                <w:tab w:val="left" w:pos="1134"/>
              </w:tabs>
              <w:suppressAutoHyphens/>
              <w:ind w:right="49"/>
              <w:jc w:val="center"/>
              <w:rPr>
                <w:rFonts w:ascii="Times New Roman" w:hAnsi="Times New Roman" w:cs="Times New Roman"/>
                <w:sz w:val="24"/>
                <w:szCs w:val="24"/>
                <w:lang w:val="lt-LT"/>
              </w:rPr>
            </w:pPr>
            <w:r w:rsidRPr="008F060B">
              <w:rPr>
                <w:rFonts w:ascii="Times New Roman" w:hAnsi="Times New Roman" w:cs="Times New Roman"/>
                <w:sz w:val="24"/>
                <w:szCs w:val="24"/>
                <w:lang w:val="lt-LT"/>
              </w:rPr>
              <w:t>100</w:t>
            </w:r>
          </w:p>
        </w:tc>
        <w:tc>
          <w:tcPr>
            <w:tcW w:w="1439" w:type="dxa"/>
            <w:vAlign w:val="center"/>
          </w:tcPr>
          <w:p w:rsidR="0001564D" w:rsidRPr="008F060B" w:rsidRDefault="0001564D" w:rsidP="0096341D">
            <w:pPr>
              <w:tabs>
                <w:tab w:val="left" w:pos="1134"/>
              </w:tabs>
              <w:suppressAutoHyphens/>
              <w:ind w:right="49"/>
              <w:jc w:val="center"/>
              <w:rPr>
                <w:rFonts w:ascii="Times New Roman" w:hAnsi="Times New Roman" w:cs="Times New Roman"/>
                <w:sz w:val="24"/>
                <w:szCs w:val="24"/>
                <w:lang w:val="lt-LT"/>
              </w:rPr>
            </w:pPr>
            <w:r w:rsidRPr="008F060B">
              <w:rPr>
                <w:rFonts w:ascii="Times New Roman" w:hAnsi="Times New Roman" w:cs="Times New Roman"/>
                <w:sz w:val="24"/>
                <w:szCs w:val="24"/>
                <w:lang w:val="lt-LT"/>
              </w:rPr>
              <w:t>100</w:t>
            </w:r>
          </w:p>
        </w:tc>
        <w:tc>
          <w:tcPr>
            <w:tcW w:w="1532" w:type="dxa"/>
            <w:vAlign w:val="center"/>
          </w:tcPr>
          <w:p w:rsidR="0001564D" w:rsidRPr="008F060B" w:rsidRDefault="001B258C" w:rsidP="0096341D">
            <w:pPr>
              <w:tabs>
                <w:tab w:val="left" w:pos="1134"/>
              </w:tabs>
              <w:suppressAutoHyphens/>
              <w:ind w:right="49"/>
              <w:jc w:val="center"/>
              <w:rPr>
                <w:rFonts w:ascii="Times New Roman" w:hAnsi="Times New Roman" w:cs="Times New Roman"/>
                <w:sz w:val="24"/>
                <w:szCs w:val="24"/>
                <w:lang w:val="lt-LT"/>
              </w:rPr>
            </w:pPr>
            <w:r>
              <w:rPr>
                <w:rFonts w:ascii="Times New Roman" w:hAnsi="Times New Roman" w:cs="Times New Roman"/>
                <w:sz w:val="24"/>
                <w:szCs w:val="24"/>
                <w:lang w:val="lt-LT"/>
              </w:rPr>
              <w:t>100</w:t>
            </w:r>
          </w:p>
        </w:tc>
        <w:tc>
          <w:tcPr>
            <w:tcW w:w="1439" w:type="dxa"/>
            <w:vAlign w:val="center"/>
          </w:tcPr>
          <w:p w:rsidR="0001564D" w:rsidRPr="008F060B" w:rsidRDefault="001B258C" w:rsidP="00FA1CD5">
            <w:pPr>
              <w:tabs>
                <w:tab w:val="left" w:pos="1134"/>
              </w:tabs>
              <w:suppressAutoHyphens/>
              <w:jc w:val="center"/>
              <w:rPr>
                <w:rFonts w:ascii="Times New Roman" w:hAnsi="Times New Roman" w:cs="Times New Roman"/>
                <w:sz w:val="24"/>
                <w:szCs w:val="24"/>
                <w:lang w:val="lt-LT"/>
              </w:rPr>
            </w:pPr>
            <w:r>
              <w:rPr>
                <w:rFonts w:ascii="Times New Roman" w:hAnsi="Times New Roman" w:cs="Times New Roman"/>
                <w:sz w:val="24"/>
                <w:szCs w:val="24"/>
                <w:lang w:val="lt-LT"/>
              </w:rPr>
              <w:t>100</w:t>
            </w:r>
          </w:p>
        </w:tc>
      </w:tr>
      <w:tr w:rsidR="0001564D" w:rsidRPr="008F060B" w:rsidTr="00FA1CD5">
        <w:trPr>
          <w:trHeight w:val="724"/>
        </w:trPr>
        <w:tc>
          <w:tcPr>
            <w:tcW w:w="2109" w:type="dxa"/>
          </w:tcPr>
          <w:p w:rsidR="0001564D" w:rsidRPr="008F060B" w:rsidRDefault="0001564D" w:rsidP="002F2F94">
            <w:pPr>
              <w:tabs>
                <w:tab w:val="left" w:pos="1134"/>
              </w:tabs>
              <w:suppressAutoHyphens/>
              <w:ind w:right="49"/>
              <w:jc w:val="both"/>
              <w:rPr>
                <w:rFonts w:ascii="Times New Roman" w:hAnsi="Times New Roman" w:cs="Times New Roman"/>
                <w:kern w:val="2"/>
                <w:sz w:val="24"/>
                <w:szCs w:val="24"/>
                <w:lang w:val="lt-LT"/>
              </w:rPr>
            </w:pPr>
            <w:r w:rsidRPr="008F060B">
              <w:rPr>
                <w:rFonts w:ascii="Times New Roman" w:hAnsi="Times New Roman" w:cs="Times New Roman"/>
                <w:sz w:val="24"/>
                <w:szCs w:val="24"/>
                <w:lang w:val="lt-LT"/>
              </w:rPr>
              <w:t>Ne ilgiau kaip per 30 d. (vidutiniškai) atliktų ekspertinių tyrimų dalis, proc.</w:t>
            </w:r>
          </w:p>
        </w:tc>
        <w:tc>
          <w:tcPr>
            <w:tcW w:w="1577" w:type="dxa"/>
            <w:gridSpan w:val="2"/>
            <w:vAlign w:val="center"/>
          </w:tcPr>
          <w:p w:rsidR="0001564D" w:rsidRPr="008F060B" w:rsidRDefault="001B258C" w:rsidP="0096341D">
            <w:pPr>
              <w:tabs>
                <w:tab w:val="left" w:pos="1134"/>
              </w:tabs>
              <w:suppressAutoHyphens/>
              <w:ind w:right="49"/>
              <w:jc w:val="center"/>
              <w:rPr>
                <w:rFonts w:ascii="Times New Roman" w:hAnsi="Times New Roman" w:cs="Times New Roman"/>
                <w:sz w:val="24"/>
                <w:szCs w:val="24"/>
                <w:lang w:val="lt-LT"/>
              </w:rPr>
            </w:pPr>
            <w:r>
              <w:rPr>
                <w:rFonts w:ascii="Times New Roman" w:hAnsi="Times New Roman" w:cs="Times New Roman"/>
                <w:sz w:val="24"/>
                <w:szCs w:val="24"/>
                <w:lang w:val="lt-LT"/>
              </w:rPr>
              <w:t>7</w:t>
            </w:r>
            <w:r w:rsidR="00C012A4">
              <w:rPr>
                <w:rFonts w:ascii="Times New Roman" w:hAnsi="Times New Roman" w:cs="Times New Roman"/>
                <w:sz w:val="24"/>
                <w:szCs w:val="24"/>
                <w:lang w:val="lt-LT"/>
              </w:rPr>
              <w:t>4</w:t>
            </w:r>
          </w:p>
        </w:tc>
        <w:tc>
          <w:tcPr>
            <w:tcW w:w="1445" w:type="dxa"/>
            <w:gridSpan w:val="2"/>
            <w:vAlign w:val="center"/>
          </w:tcPr>
          <w:p w:rsidR="0001564D" w:rsidRPr="008F060B" w:rsidRDefault="001B258C" w:rsidP="0096341D">
            <w:pPr>
              <w:tabs>
                <w:tab w:val="left" w:pos="1134"/>
              </w:tabs>
              <w:suppressAutoHyphens/>
              <w:ind w:right="49"/>
              <w:jc w:val="center"/>
              <w:rPr>
                <w:rFonts w:ascii="Times New Roman" w:hAnsi="Times New Roman" w:cs="Times New Roman"/>
                <w:sz w:val="24"/>
                <w:szCs w:val="24"/>
                <w:lang w:val="lt-LT"/>
              </w:rPr>
            </w:pPr>
            <w:r>
              <w:rPr>
                <w:rFonts w:ascii="Times New Roman" w:hAnsi="Times New Roman" w:cs="Times New Roman"/>
                <w:sz w:val="24"/>
                <w:szCs w:val="24"/>
                <w:lang w:val="lt-LT"/>
              </w:rPr>
              <w:t>76</w:t>
            </w:r>
          </w:p>
        </w:tc>
        <w:tc>
          <w:tcPr>
            <w:tcW w:w="1439" w:type="dxa"/>
            <w:vAlign w:val="center"/>
          </w:tcPr>
          <w:p w:rsidR="0001564D" w:rsidRPr="008F060B" w:rsidRDefault="001B258C" w:rsidP="0096341D">
            <w:pPr>
              <w:tabs>
                <w:tab w:val="left" w:pos="1134"/>
              </w:tabs>
              <w:suppressAutoHyphens/>
              <w:ind w:right="49"/>
              <w:jc w:val="center"/>
              <w:rPr>
                <w:rFonts w:ascii="Times New Roman" w:hAnsi="Times New Roman" w:cs="Times New Roman"/>
                <w:sz w:val="24"/>
                <w:szCs w:val="24"/>
                <w:lang w:val="lt-LT"/>
              </w:rPr>
            </w:pPr>
            <w:r>
              <w:rPr>
                <w:rFonts w:ascii="Times New Roman" w:hAnsi="Times New Roman" w:cs="Times New Roman"/>
                <w:sz w:val="24"/>
                <w:szCs w:val="24"/>
                <w:lang w:val="lt-LT"/>
              </w:rPr>
              <w:t>77</w:t>
            </w:r>
          </w:p>
        </w:tc>
        <w:tc>
          <w:tcPr>
            <w:tcW w:w="1532" w:type="dxa"/>
            <w:vAlign w:val="center"/>
          </w:tcPr>
          <w:p w:rsidR="0001564D" w:rsidRPr="008F060B" w:rsidRDefault="001B258C" w:rsidP="0096341D">
            <w:pPr>
              <w:tabs>
                <w:tab w:val="left" w:pos="1134"/>
              </w:tabs>
              <w:suppressAutoHyphens/>
              <w:ind w:right="49"/>
              <w:jc w:val="center"/>
              <w:rPr>
                <w:rFonts w:ascii="Times New Roman" w:hAnsi="Times New Roman" w:cs="Times New Roman"/>
                <w:sz w:val="24"/>
                <w:szCs w:val="24"/>
                <w:lang w:val="lt-LT"/>
              </w:rPr>
            </w:pPr>
            <w:r>
              <w:rPr>
                <w:rFonts w:ascii="Times New Roman" w:hAnsi="Times New Roman" w:cs="Times New Roman"/>
                <w:sz w:val="24"/>
                <w:szCs w:val="24"/>
                <w:lang w:val="lt-LT"/>
              </w:rPr>
              <w:t>78</w:t>
            </w:r>
          </w:p>
        </w:tc>
        <w:tc>
          <w:tcPr>
            <w:tcW w:w="1439" w:type="dxa"/>
            <w:vAlign w:val="center"/>
          </w:tcPr>
          <w:p w:rsidR="0001564D" w:rsidRPr="008F060B" w:rsidRDefault="001B258C" w:rsidP="00FA1CD5">
            <w:pPr>
              <w:tabs>
                <w:tab w:val="left" w:pos="1134"/>
              </w:tabs>
              <w:suppressAutoHyphens/>
              <w:ind w:right="49"/>
              <w:jc w:val="center"/>
              <w:rPr>
                <w:rFonts w:ascii="Times New Roman" w:hAnsi="Times New Roman" w:cs="Times New Roman"/>
                <w:sz w:val="24"/>
                <w:szCs w:val="24"/>
                <w:lang w:val="lt-LT"/>
              </w:rPr>
            </w:pPr>
            <w:r>
              <w:rPr>
                <w:rFonts w:ascii="Times New Roman" w:hAnsi="Times New Roman" w:cs="Times New Roman"/>
                <w:sz w:val="24"/>
                <w:szCs w:val="24"/>
                <w:lang w:val="lt-LT"/>
              </w:rPr>
              <w:t>80</w:t>
            </w:r>
          </w:p>
        </w:tc>
      </w:tr>
      <w:tr w:rsidR="00642B88" w:rsidRPr="00795D11" w:rsidTr="00E16FE3">
        <w:trPr>
          <w:trHeight w:val="724"/>
        </w:trPr>
        <w:tc>
          <w:tcPr>
            <w:tcW w:w="2109" w:type="dxa"/>
          </w:tcPr>
          <w:p w:rsidR="00642B88" w:rsidRPr="006218E8" w:rsidRDefault="00642B88" w:rsidP="00642B88">
            <w:pPr>
              <w:tabs>
                <w:tab w:val="left" w:pos="1134"/>
              </w:tabs>
              <w:suppressAutoHyphens/>
              <w:ind w:right="49"/>
              <w:jc w:val="both"/>
              <w:rPr>
                <w:rFonts w:ascii="Times New Roman" w:hAnsi="Times New Roman" w:cs="Times New Roman"/>
                <w:sz w:val="24"/>
                <w:szCs w:val="24"/>
                <w:lang w:val="lt-LT"/>
              </w:rPr>
            </w:pPr>
            <w:r w:rsidRPr="006218E8">
              <w:rPr>
                <w:rFonts w:ascii="Times New Roman" w:hAnsi="Times New Roman" w:cs="Times New Roman"/>
                <w:sz w:val="24"/>
                <w:szCs w:val="24"/>
                <w:lang w:val="lt-LT"/>
              </w:rPr>
              <w:t xml:space="preserve">Pasiūlytos ir įgyvendintos priemonės, didinančios ekspertinių tyrimų atlikimo efektyvumą </w:t>
            </w:r>
          </w:p>
        </w:tc>
        <w:tc>
          <w:tcPr>
            <w:tcW w:w="1577" w:type="dxa"/>
            <w:gridSpan w:val="2"/>
          </w:tcPr>
          <w:p w:rsidR="00642B88" w:rsidRPr="006218E8" w:rsidDel="001B258C" w:rsidRDefault="00642B88" w:rsidP="00642B88">
            <w:pPr>
              <w:tabs>
                <w:tab w:val="left" w:pos="1134"/>
              </w:tabs>
              <w:suppressAutoHyphens/>
              <w:ind w:right="49"/>
              <w:jc w:val="center"/>
              <w:rPr>
                <w:rFonts w:ascii="Times New Roman" w:hAnsi="Times New Roman" w:cs="Times New Roman"/>
                <w:sz w:val="24"/>
                <w:szCs w:val="24"/>
                <w:lang w:val="lt-LT"/>
              </w:rPr>
            </w:pPr>
            <w:r w:rsidRPr="006218E8">
              <w:rPr>
                <w:rFonts w:ascii="Times New Roman" w:hAnsi="Times New Roman" w:cs="Times New Roman"/>
                <w:sz w:val="24"/>
                <w:szCs w:val="24"/>
                <w:lang w:val="lt-LT"/>
              </w:rPr>
              <w:t>Pateikti pasiūlymus dėl priemonių</w:t>
            </w:r>
          </w:p>
        </w:tc>
        <w:tc>
          <w:tcPr>
            <w:tcW w:w="1445" w:type="dxa"/>
            <w:gridSpan w:val="2"/>
          </w:tcPr>
          <w:p w:rsidR="00642B88" w:rsidRPr="006218E8" w:rsidDel="001B258C" w:rsidRDefault="00642B88" w:rsidP="00642B88">
            <w:pPr>
              <w:tabs>
                <w:tab w:val="left" w:pos="1134"/>
              </w:tabs>
              <w:suppressAutoHyphens/>
              <w:ind w:right="49"/>
              <w:jc w:val="center"/>
              <w:rPr>
                <w:rFonts w:ascii="Times New Roman" w:hAnsi="Times New Roman" w:cs="Times New Roman"/>
                <w:sz w:val="24"/>
                <w:szCs w:val="24"/>
                <w:lang w:val="lt-LT"/>
              </w:rPr>
            </w:pPr>
            <w:r w:rsidRPr="006218E8">
              <w:rPr>
                <w:rFonts w:ascii="Times New Roman" w:hAnsi="Times New Roman" w:cs="Times New Roman"/>
                <w:sz w:val="24"/>
                <w:szCs w:val="24"/>
                <w:lang w:val="lt-LT"/>
              </w:rPr>
              <w:t>Įgyvendinta ne mažiau kaip 1 priemonė</w:t>
            </w:r>
          </w:p>
        </w:tc>
        <w:tc>
          <w:tcPr>
            <w:tcW w:w="1439" w:type="dxa"/>
          </w:tcPr>
          <w:p w:rsidR="00642B88" w:rsidRPr="006218E8" w:rsidDel="001B258C" w:rsidRDefault="00642B88" w:rsidP="00642B88">
            <w:pPr>
              <w:tabs>
                <w:tab w:val="left" w:pos="1134"/>
              </w:tabs>
              <w:suppressAutoHyphens/>
              <w:ind w:right="49"/>
              <w:jc w:val="center"/>
              <w:rPr>
                <w:rFonts w:ascii="Times New Roman" w:hAnsi="Times New Roman" w:cs="Times New Roman"/>
                <w:sz w:val="24"/>
                <w:szCs w:val="24"/>
                <w:lang w:val="lt-LT"/>
              </w:rPr>
            </w:pPr>
            <w:r w:rsidRPr="006218E8">
              <w:rPr>
                <w:rFonts w:ascii="Times New Roman" w:hAnsi="Times New Roman" w:cs="Times New Roman"/>
                <w:sz w:val="24"/>
                <w:szCs w:val="24"/>
                <w:lang w:val="lt-LT"/>
              </w:rPr>
              <w:t>Įgyvendinta  ne mažiau kaip 1 priemonė</w:t>
            </w:r>
          </w:p>
        </w:tc>
        <w:tc>
          <w:tcPr>
            <w:tcW w:w="1532" w:type="dxa"/>
          </w:tcPr>
          <w:p w:rsidR="00642B88" w:rsidRPr="006218E8" w:rsidDel="001B258C" w:rsidRDefault="00642B88" w:rsidP="00642B88">
            <w:pPr>
              <w:tabs>
                <w:tab w:val="left" w:pos="1134"/>
              </w:tabs>
              <w:suppressAutoHyphens/>
              <w:ind w:right="49"/>
              <w:jc w:val="center"/>
              <w:rPr>
                <w:rFonts w:ascii="Times New Roman" w:hAnsi="Times New Roman" w:cs="Times New Roman"/>
                <w:sz w:val="24"/>
                <w:szCs w:val="24"/>
                <w:lang w:val="lt-LT"/>
              </w:rPr>
            </w:pPr>
            <w:r w:rsidRPr="006218E8">
              <w:rPr>
                <w:rFonts w:ascii="Times New Roman" w:hAnsi="Times New Roman" w:cs="Times New Roman"/>
                <w:sz w:val="24"/>
                <w:szCs w:val="24"/>
                <w:lang w:val="lt-LT"/>
              </w:rPr>
              <w:t>Įgyvendinta ne mažiau kaip 1 priemonė</w:t>
            </w:r>
          </w:p>
        </w:tc>
        <w:tc>
          <w:tcPr>
            <w:tcW w:w="1439" w:type="dxa"/>
          </w:tcPr>
          <w:p w:rsidR="00642B88" w:rsidRPr="006218E8" w:rsidRDefault="00642B88" w:rsidP="00642B88">
            <w:pPr>
              <w:tabs>
                <w:tab w:val="left" w:pos="1134"/>
              </w:tabs>
              <w:suppressAutoHyphens/>
              <w:ind w:right="49"/>
              <w:jc w:val="center"/>
              <w:rPr>
                <w:rFonts w:ascii="Times New Roman" w:hAnsi="Times New Roman" w:cs="Times New Roman"/>
                <w:sz w:val="24"/>
                <w:szCs w:val="24"/>
                <w:lang w:val="lt-LT"/>
              </w:rPr>
            </w:pPr>
            <w:r w:rsidRPr="006218E8">
              <w:rPr>
                <w:rFonts w:ascii="Times New Roman" w:hAnsi="Times New Roman" w:cs="Times New Roman"/>
                <w:sz w:val="24"/>
                <w:szCs w:val="24"/>
                <w:lang w:val="lt-LT"/>
              </w:rPr>
              <w:t>Įgyvendinta ne mažiau kaip 1 priemonė</w:t>
            </w:r>
          </w:p>
        </w:tc>
      </w:tr>
      <w:tr w:rsidR="0001564D" w:rsidRPr="00795D11" w:rsidTr="00F641A3">
        <w:tc>
          <w:tcPr>
            <w:tcW w:w="9541" w:type="dxa"/>
            <w:gridSpan w:val="8"/>
          </w:tcPr>
          <w:p w:rsidR="0001564D" w:rsidRPr="008F060B" w:rsidRDefault="0001564D" w:rsidP="0096341D">
            <w:pPr>
              <w:tabs>
                <w:tab w:val="left" w:pos="1134"/>
              </w:tabs>
              <w:suppressAutoHyphens/>
              <w:ind w:right="49"/>
              <w:jc w:val="both"/>
              <w:rPr>
                <w:rFonts w:ascii="Times New Roman" w:hAnsi="Times New Roman" w:cs="Times New Roman"/>
                <w:b/>
                <w:bCs/>
                <w:sz w:val="24"/>
                <w:szCs w:val="24"/>
                <w:lang w:val="lt-LT"/>
              </w:rPr>
            </w:pPr>
            <w:bookmarkStart w:id="1" w:name="_Hlk156299096"/>
            <w:bookmarkEnd w:id="0"/>
            <w:r w:rsidRPr="008F060B">
              <w:rPr>
                <w:rFonts w:ascii="Times New Roman" w:hAnsi="Times New Roman" w:cs="Times New Roman"/>
                <w:b/>
                <w:bCs/>
                <w:sz w:val="24"/>
                <w:szCs w:val="24"/>
                <w:lang w:val="lt-LT"/>
              </w:rPr>
              <w:t xml:space="preserve">Tikslas. </w:t>
            </w:r>
            <w:r w:rsidR="00D5731E">
              <w:rPr>
                <w:rFonts w:ascii="Times New Roman" w:hAnsi="Times New Roman" w:cs="Times New Roman"/>
                <w:b/>
                <w:bCs/>
                <w:sz w:val="24"/>
                <w:szCs w:val="24"/>
                <w:lang w:val="lt-LT"/>
              </w:rPr>
              <w:t>Gerinti</w:t>
            </w:r>
            <w:r w:rsidR="00215811">
              <w:rPr>
                <w:rFonts w:ascii="Times New Roman" w:hAnsi="Times New Roman" w:cs="Times New Roman"/>
                <w:b/>
                <w:bCs/>
                <w:sz w:val="24"/>
                <w:szCs w:val="24"/>
                <w:lang w:val="lt-LT"/>
              </w:rPr>
              <w:t xml:space="preserve"> e</w:t>
            </w:r>
            <w:r w:rsidRPr="008F060B">
              <w:rPr>
                <w:rFonts w:ascii="Times New Roman" w:hAnsi="Times New Roman" w:cs="Times New Roman"/>
                <w:b/>
                <w:bCs/>
                <w:sz w:val="24"/>
                <w:szCs w:val="24"/>
                <w:lang w:val="lt-LT"/>
              </w:rPr>
              <w:t>kspertinių tyrimų kokyb</w:t>
            </w:r>
            <w:r w:rsidR="00215811">
              <w:rPr>
                <w:rFonts w:ascii="Times New Roman" w:hAnsi="Times New Roman" w:cs="Times New Roman"/>
                <w:b/>
                <w:bCs/>
                <w:sz w:val="24"/>
                <w:szCs w:val="24"/>
                <w:lang w:val="lt-LT"/>
              </w:rPr>
              <w:t>ę</w:t>
            </w:r>
            <w:r w:rsidRPr="008F060B">
              <w:rPr>
                <w:rFonts w:ascii="Times New Roman" w:hAnsi="Times New Roman" w:cs="Times New Roman"/>
                <w:b/>
                <w:bCs/>
                <w:sz w:val="24"/>
                <w:szCs w:val="24"/>
                <w:lang w:val="lt-LT"/>
              </w:rPr>
              <w:t xml:space="preserve">. </w:t>
            </w:r>
            <w:r w:rsidRPr="008F060B">
              <w:rPr>
                <w:rStyle w:val="normaltextrun"/>
                <w:rFonts w:ascii="Times New Roman" w:hAnsi="Times New Roman" w:cs="Times New Roman"/>
                <w:sz w:val="24"/>
                <w:szCs w:val="24"/>
                <w:shd w:val="clear" w:color="auto" w:fill="FFFFFF"/>
                <w:lang w:val="lt-LT"/>
              </w:rPr>
              <w:t>Aukštą ekspertinių tyrimų išvadų kokybę atspindi jų kategoriškumas, todėl</w:t>
            </w:r>
            <w:r w:rsidRPr="008F060B" w:rsidDel="000D008B">
              <w:rPr>
                <w:rFonts w:ascii="Times New Roman" w:hAnsi="Times New Roman" w:cs="Times New Roman"/>
                <w:sz w:val="24"/>
                <w:szCs w:val="24"/>
                <w:lang w:val="lt-LT"/>
              </w:rPr>
              <w:t xml:space="preserve"> </w:t>
            </w:r>
            <w:r w:rsidRPr="008F060B">
              <w:rPr>
                <w:rFonts w:ascii="Times New Roman" w:hAnsi="Times New Roman" w:cs="Times New Roman"/>
                <w:sz w:val="24"/>
                <w:szCs w:val="24"/>
                <w:lang w:val="lt-LT"/>
              </w:rPr>
              <w:t>šiam tikslui pasiekti</w:t>
            </w:r>
            <w:r w:rsidRPr="008F060B">
              <w:rPr>
                <w:rFonts w:ascii="Times New Roman" w:hAnsi="Times New Roman" w:cs="Times New Roman"/>
                <w:kern w:val="2"/>
                <w:sz w:val="24"/>
                <w:szCs w:val="24"/>
                <w:lang w:val="lt-LT"/>
              </w:rPr>
              <w:t xml:space="preserve"> būtina nuosekliai didinti ekspertinių tyrimų kategoriškų išvadų kiekį. </w:t>
            </w:r>
            <w:r w:rsidRPr="008F060B">
              <w:rPr>
                <w:rFonts w:ascii="Times New Roman" w:hAnsi="Times New Roman" w:cs="Times New Roman"/>
                <w:sz w:val="24"/>
                <w:szCs w:val="24"/>
                <w:lang w:val="lt-LT"/>
              </w:rPr>
              <w:t xml:space="preserve">Taip pat ekspertinių tyrimų kokybę ir patikimumą, ypač keičiantis ekspertinių tyrimų rezultatais tarp valstybių narių, užtikrina akredituoti tyrimo metodai, todėl, šiam tikslui pasiekti, </w:t>
            </w:r>
            <w:r w:rsidR="00D93AD9" w:rsidRPr="008F060B">
              <w:rPr>
                <w:rFonts w:ascii="Times New Roman" w:hAnsi="Times New Roman" w:cs="Times New Roman"/>
                <w:sz w:val="24"/>
                <w:szCs w:val="24"/>
                <w:lang w:val="lt-LT"/>
              </w:rPr>
              <w:t>turi būti vykdomas akredituotų metodų palaikymas</w:t>
            </w:r>
            <w:r w:rsidR="00D93AD9">
              <w:rPr>
                <w:rFonts w:ascii="Times New Roman" w:hAnsi="Times New Roman" w:cs="Times New Roman"/>
                <w:sz w:val="24"/>
                <w:szCs w:val="24"/>
                <w:lang w:val="lt-LT"/>
              </w:rPr>
              <w:t xml:space="preserve">, o </w:t>
            </w:r>
            <w:r w:rsidR="00112040">
              <w:rPr>
                <w:rFonts w:ascii="Times New Roman" w:hAnsi="Times New Roman" w:cs="Times New Roman"/>
                <w:sz w:val="24"/>
                <w:szCs w:val="24"/>
                <w:lang w:val="lt-LT"/>
              </w:rPr>
              <w:t xml:space="preserve">veikla </w:t>
            </w:r>
            <w:r w:rsidR="00D93AD9">
              <w:rPr>
                <w:rFonts w:ascii="Times New Roman" w:hAnsi="Times New Roman" w:cs="Times New Roman"/>
                <w:sz w:val="24"/>
                <w:szCs w:val="24"/>
                <w:lang w:val="lt-LT"/>
              </w:rPr>
              <w:t xml:space="preserve">turi atitikti </w:t>
            </w:r>
            <w:r w:rsidR="00112040">
              <w:rPr>
                <w:rFonts w:ascii="Times New Roman" w:hAnsi="Times New Roman" w:cs="Times New Roman"/>
                <w:sz w:val="24"/>
                <w:szCs w:val="24"/>
                <w:lang w:val="lt-LT"/>
              </w:rPr>
              <w:t xml:space="preserve"> </w:t>
            </w:r>
            <w:r w:rsidR="00EF6BB7" w:rsidRPr="00EF6BB7">
              <w:rPr>
                <w:rFonts w:ascii="Times New Roman" w:hAnsi="Times New Roman" w:cs="Times New Roman"/>
                <w:sz w:val="24"/>
                <w:szCs w:val="24"/>
                <w:lang w:val="lt-LT"/>
              </w:rPr>
              <w:t xml:space="preserve">LST EN ISO/IEC 17025 standartą </w:t>
            </w:r>
            <w:r w:rsidR="00EF6BB7">
              <w:rPr>
                <w:rFonts w:ascii="Times New Roman" w:hAnsi="Times New Roman" w:cs="Times New Roman"/>
                <w:sz w:val="24"/>
                <w:szCs w:val="24"/>
                <w:lang w:val="lt-LT"/>
              </w:rPr>
              <w:t>(toliau –</w:t>
            </w:r>
            <w:r w:rsidR="00B466C5">
              <w:rPr>
                <w:rFonts w:ascii="Times New Roman" w:hAnsi="Times New Roman" w:cs="Times New Roman"/>
                <w:sz w:val="24"/>
                <w:szCs w:val="24"/>
                <w:lang w:val="lt-LT"/>
              </w:rPr>
              <w:t xml:space="preserve"> </w:t>
            </w:r>
            <w:r w:rsidR="00EF6BB7">
              <w:rPr>
                <w:rFonts w:ascii="Times New Roman" w:hAnsi="Times New Roman" w:cs="Times New Roman"/>
                <w:sz w:val="24"/>
                <w:szCs w:val="24"/>
                <w:lang w:val="lt-LT"/>
              </w:rPr>
              <w:t>standartas)</w:t>
            </w:r>
            <w:r w:rsidR="00112040">
              <w:rPr>
                <w:rFonts w:ascii="Times New Roman" w:hAnsi="Times New Roman" w:cs="Times New Roman"/>
                <w:sz w:val="24"/>
                <w:szCs w:val="24"/>
                <w:lang w:val="lt-LT"/>
              </w:rPr>
              <w:t>.</w:t>
            </w:r>
            <w:r w:rsidRPr="008F060B">
              <w:rPr>
                <w:rFonts w:ascii="Times New Roman" w:hAnsi="Times New Roman" w:cs="Times New Roman"/>
                <w:sz w:val="24"/>
                <w:szCs w:val="24"/>
                <w:lang w:val="lt-LT"/>
              </w:rPr>
              <w:t xml:space="preserve"> </w:t>
            </w:r>
          </w:p>
        </w:tc>
      </w:tr>
      <w:tr w:rsidR="0001564D" w:rsidRPr="008F060B" w:rsidTr="00E16FE3">
        <w:tc>
          <w:tcPr>
            <w:tcW w:w="2109" w:type="dxa"/>
          </w:tcPr>
          <w:p w:rsidR="0001564D" w:rsidRPr="008F060B" w:rsidRDefault="0001564D" w:rsidP="0096341D">
            <w:pPr>
              <w:tabs>
                <w:tab w:val="left" w:pos="1134"/>
              </w:tabs>
              <w:suppressAutoHyphens/>
              <w:ind w:right="49"/>
              <w:jc w:val="both"/>
              <w:rPr>
                <w:rFonts w:ascii="Times New Roman" w:hAnsi="Times New Roman" w:cs="Times New Roman"/>
                <w:sz w:val="24"/>
                <w:szCs w:val="24"/>
                <w:lang w:val="lt-LT"/>
              </w:rPr>
            </w:pPr>
            <w:r w:rsidRPr="008F060B">
              <w:rPr>
                <w:rFonts w:ascii="Times New Roman" w:hAnsi="Times New Roman" w:cs="Times New Roman"/>
                <w:sz w:val="24"/>
                <w:szCs w:val="24"/>
                <w:lang w:val="lt-LT"/>
              </w:rPr>
              <w:t xml:space="preserve">Rodiklis </w:t>
            </w:r>
          </w:p>
        </w:tc>
        <w:tc>
          <w:tcPr>
            <w:tcW w:w="1577" w:type="dxa"/>
            <w:gridSpan w:val="2"/>
          </w:tcPr>
          <w:p w:rsidR="0001564D" w:rsidRPr="008F060B" w:rsidRDefault="0001564D" w:rsidP="00795D11">
            <w:pPr>
              <w:tabs>
                <w:tab w:val="left" w:pos="1134"/>
              </w:tabs>
              <w:suppressAutoHyphens/>
              <w:ind w:right="49"/>
              <w:jc w:val="center"/>
              <w:rPr>
                <w:rFonts w:ascii="Times New Roman" w:hAnsi="Times New Roman" w:cs="Times New Roman"/>
                <w:i/>
                <w:sz w:val="24"/>
                <w:szCs w:val="24"/>
                <w:lang w:val="lt-LT"/>
              </w:rPr>
            </w:pPr>
            <w:r w:rsidRPr="008F060B">
              <w:rPr>
                <w:rFonts w:ascii="Times New Roman" w:hAnsi="Times New Roman" w:cs="Times New Roman"/>
                <w:i/>
                <w:sz w:val="24"/>
                <w:szCs w:val="24"/>
                <w:lang w:val="lt-LT"/>
              </w:rPr>
              <w:t>202</w:t>
            </w:r>
            <w:r w:rsidR="00402967">
              <w:rPr>
                <w:rFonts w:ascii="Times New Roman" w:hAnsi="Times New Roman" w:cs="Times New Roman"/>
                <w:i/>
                <w:sz w:val="24"/>
                <w:szCs w:val="24"/>
                <w:lang w:val="lt-LT"/>
              </w:rPr>
              <w:t>6</w:t>
            </w:r>
          </w:p>
        </w:tc>
        <w:tc>
          <w:tcPr>
            <w:tcW w:w="1445" w:type="dxa"/>
            <w:gridSpan w:val="2"/>
          </w:tcPr>
          <w:p w:rsidR="0001564D" w:rsidRPr="00795D11" w:rsidRDefault="0001564D" w:rsidP="00795D11">
            <w:pPr>
              <w:tabs>
                <w:tab w:val="left" w:pos="1134"/>
              </w:tabs>
              <w:suppressAutoHyphens/>
              <w:ind w:right="49"/>
              <w:jc w:val="center"/>
              <w:rPr>
                <w:rFonts w:ascii="Times New Roman" w:hAnsi="Times New Roman" w:cs="Times New Roman"/>
                <w:i/>
                <w:sz w:val="24"/>
                <w:szCs w:val="24"/>
                <w:lang w:val="lt-LT"/>
              </w:rPr>
            </w:pPr>
            <w:r w:rsidRPr="008F060B">
              <w:rPr>
                <w:rFonts w:ascii="Times New Roman" w:hAnsi="Times New Roman" w:cs="Times New Roman"/>
                <w:i/>
                <w:sz w:val="24"/>
                <w:szCs w:val="24"/>
                <w:lang w:val="lt-LT"/>
              </w:rPr>
              <w:t>202</w:t>
            </w:r>
            <w:r w:rsidR="00402967">
              <w:rPr>
                <w:rFonts w:ascii="Times New Roman" w:hAnsi="Times New Roman" w:cs="Times New Roman"/>
                <w:i/>
                <w:sz w:val="24"/>
                <w:szCs w:val="24"/>
                <w:lang w:val="lt-LT"/>
              </w:rPr>
              <w:t>7</w:t>
            </w:r>
          </w:p>
        </w:tc>
        <w:tc>
          <w:tcPr>
            <w:tcW w:w="1439" w:type="dxa"/>
          </w:tcPr>
          <w:p w:rsidR="0001564D" w:rsidRPr="00795D11" w:rsidRDefault="0001564D" w:rsidP="00795D11">
            <w:pPr>
              <w:tabs>
                <w:tab w:val="left" w:pos="1134"/>
              </w:tabs>
              <w:suppressAutoHyphens/>
              <w:ind w:right="49"/>
              <w:jc w:val="center"/>
              <w:rPr>
                <w:rFonts w:ascii="Times New Roman" w:hAnsi="Times New Roman" w:cs="Times New Roman"/>
                <w:i/>
                <w:sz w:val="24"/>
                <w:szCs w:val="24"/>
                <w:lang w:val="lt-LT"/>
              </w:rPr>
            </w:pPr>
            <w:r w:rsidRPr="008F060B">
              <w:rPr>
                <w:rFonts w:ascii="Times New Roman" w:hAnsi="Times New Roman" w:cs="Times New Roman"/>
                <w:i/>
                <w:sz w:val="24"/>
                <w:szCs w:val="24"/>
                <w:lang w:val="lt-LT"/>
              </w:rPr>
              <w:t>202</w:t>
            </w:r>
            <w:r w:rsidR="00402967">
              <w:rPr>
                <w:rFonts w:ascii="Times New Roman" w:hAnsi="Times New Roman" w:cs="Times New Roman"/>
                <w:i/>
                <w:sz w:val="24"/>
                <w:szCs w:val="24"/>
                <w:lang w:val="lt-LT"/>
              </w:rPr>
              <w:t>8</w:t>
            </w:r>
          </w:p>
        </w:tc>
        <w:tc>
          <w:tcPr>
            <w:tcW w:w="1532" w:type="dxa"/>
          </w:tcPr>
          <w:p w:rsidR="0001564D" w:rsidRPr="00795D11" w:rsidRDefault="00402967" w:rsidP="00795D11">
            <w:pPr>
              <w:tabs>
                <w:tab w:val="left" w:pos="1134"/>
              </w:tabs>
              <w:suppressAutoHyphens/>
              <w:ind w:right="49"/>
              <w:jc w:val="center"/>
              <w:rPr>
                <w:rFonts w:ascii="Times New Roman" w:hAnsi="Times New Roman" w:cs="Times New Roman"/>
                <w:i/>
                <w:sz w:val="24"/>
                <w:szCs w:val="24"/>
                <w:lang w:val="lt-LT"/>
              </w:rPr>
            </w:pPr>
            <w:r>
              <w:rPr>
                <w:rFonts w:ascii="Times New Roman" w:hAnsi="Times New Roman" w:cs="Times New Roman"/>
                <w:i/>
                <w:sz w:val="24"/>
                <w:szCs w:val="24"/>
                <w:lang w:val="lt-LT"/>
              </w:rPr>
              <w:t>20</w:t>
            </w:r>
            <w:r w:rsidR="006218E8">
              <w:rPr>
                <w:rFonts w:ascii="Times New Roman" w:hAnsi="Times New Roman" w:cs="Times New Roman"/>
                <w:i/>
                <w:sz w:val="24"/>
                <w:szCs w:val="24"/>
                <w:lang w:val="lt-LT"/>
              </w:rPr>
              <w:t>2</w:t>
            </w:r>
            <w:r>
              <w:rPr>
                <w:rFonts w:ascii="Times New Roman" w:hAnsi="Times New Roman" w:cs="Times New Roman"/>
                <w:i/>
                <w:sz w:val="24"/>
                <w:szCs w:val="24"/>
                <w:lang w:val="lt-LT"/>
              </w:rPr>
              <w:t>9</w:t>
            </w:r>
          </w:p>
        </w:tc>
        <w:tc>
          <w:tcPr>
            <w:tcW w:w="1439" w:type="dxa"/>
          </w:tcPr>
          <w:p w:rsidR="0001564D" w:rsidRPr="008F060B" w:rsidRDefault="00402967" w:rsidP="0096341D">
            <w:pPr>
              <w:tabs>
                <w:tab w:val="left" w:pos="1134"/>
              </w:tabs>
              <w:suppressAutoHyphens/>
              <w:ind w:right="49"/>
              <w:jc w:val="center"/>
              <w:rPr>
                <w:rFonts w:ascii="Times New Roman" w:hAnsi="Times New Roman" w:cs="Times New Roman"/>
                <w:i/>
                <w:sz w:val="24"/>
                <w:szCs w:val="24"/>
                <w:lang w:val="lt-LT"/>
              </w:rPr>
            </w:pPr>
            <w:r>
              <w:rPr>
                <w:rFonts w:ascii="Times New Roman" w:hAnsi="Times New Roman" w:cs="Times New Roman"/>
                <w:i/>
                <w:sz w:val="24"/>
                <w:szCs w:val="24"/>
                <w:lang w:val="lt-LT"/>
              </w:rPr>
              <w:t>2030</w:t>
            </w:r>
          </w:p>
        </w:tc>
      </w:tr>
      <w:tr w:rsidR="00462916" w:rsidRPr="008F060B" w:rsidTr="00E16FE3">
        <w:trPr>
          <w:trHeight w:val="724"/>
        </w:trPr>
        <w:tc>
          <w:tcPr>
            <w:tcW w:w="2109" w:type="dxa"/>
          </w:tcPr>
          <w:p w:rsidR="00462916" w:rsidRPr="006218E8" w:rsidRDefault="00462916" w:rsidP="00462916">
            <w:pPr>
              <w:tabs>
                <w:tab w:val="left" w:pos="1134"/>
              </w:tabs>
              <w:suppressAutoHyphens/>
              <w:ind w:right="49"/>
              <w:jc w:val="both"/>
              <w:rPr>
                <w:rFonts w:ascii="Times New Roman" w:hAnsi="Times New Roman" w:cs="Times New Roman"/>
                <w:sz w:val="24"/>
                <w:szCs w:val="24"/>
                <w:lang w:val="lt-LT"/>
              </w:rPr>
            </w:pPr>
            <w:r w:rsidRPr="006218E8">
              <w:rPr>
                <w:rFonts w:ascii="Times New Roman" w:hAnsi="Times New Roman" w:cs="Times New Roman"/>
                <w:sz w:val="24"/>
                <w:szCs w:val="24"/>
                <w:lang w:val="lt-LT"/>
              </w:rPr>
              <w:t>Padidėjęs teismo ekspertizių ir kitų ekspertinių tyrimų išvadų kategoriškumas, proc.</w:t>
            </w:r>
          </w:p>
        </w:tc>
        <w:tc>
          <w:tcPr>
            <w:tcW w:w="1577" w:type="dxa"/>
            <w:gridSpan w:val="2"/>
          </w:tcPr>
          <w:p w:rsidR="00462916" w:rsidRPr="006218E8" w:rsidRDefault="00462916" w:rsidP="00462916">
            <w:pPr>
              <w:tabs>
                <w:tab w:val="left" w:pos="1134"/>
              </w:tabs>
              <w:suppressAutoHyphens/>
              <w:ind w:right="49"/>
              <w:jc w:val="center"/>
              <w:rPr>
                <w:rFonts w:ascii="Times New Roman" w:hAnsi="Times New Roman" w:cs="Times New Roman"/>
                <w:sz w:val="24"/>
                <w:szCs w:val="24"/>
                <w:lang w:val="lt-LT"/>
              </w:rPr>
            </w:pPr>
            <w:r w:rsidRPr="006218E8">
              <w:rPr>
                <w:rFonts w:ascii="Times New Roman" w:hAnsi="Times New Roman" w:cs="Times New Roman"/>
                <w:sz w:val="24"/>
                <w:szCs w:val="24"/>
              </w:rPr>
              <w:t>96,5</w:t>
            </w:r>
          </w:p>
        </w:tc>
        <w:tc>
          <w:tcPr>
            <w:tcW w:w="1445" w:type="dxa"/>
            <w:gridSpan w:val="2"/>
          </w:tcPr>
          <w:p w:rsidR="00462916" w:rsidRPr="006218E8" w:rsidRDefault="00462916" w:rsidP="00462916">
            <w:pPr>
              <w:tabs>
                <w:tab w:val="left" w:pos="1134"/>
              </w:tabs>
              <w:suppressAutoHyphens/>
              <w:ind w:right="49"/>
              <w:jc w:val="center"/>
              <w:rPr>
                <w:rFonts w:ascii="Times New Roman" w:hAnsi="Times New Roman" w:cs="Times New Roman"/>
                <w:sz w:val="24"/>
                <w:szCs w:val="24"/>
                <w:lang w:val="lt-LT"/>
              </w:rPr>
            </w:pPr>
            <w:r w:rsidRPr="006218E8">
              <w:rPr>
                <w:rFonts w:ascii="Times New Roman" w:hAnsi="Times New Roman" w:cs="Times New Roman"/>
                <w:sz w:val="24"/>
                <w:szCs w:val="24"/>
              </w:rPr>
              <w:t>96,6</w:t>
            </w:r>
          </w:p>
        </w:tc>
        <w:tc>
          <w:tcPr>
            <w:tcW w:w="1439" w:type="dxa"/>
          </w:tcPr>
          <w:p w:rsidR="00462916" w:rsidRPr="006218E8" w:rsidRDefault="00462916" w:rsidP="00462916">
            <w:pPr>
              <w:tabs>
                <w:tab w:val="left" w:pos="1134"/>
              </w:tabs>
              <w:suppressAutoHyphens/>
              <w:ind w:right="49"/>
              <w:jc w:val="center"/>
              <w:rPr>
                <w:rFonts w:ascii="Times New Roman" w:hAnsi="Times New Roman" w:cs="Times New Roman"/>
                <w:sz w:val="24"/>
                <w:szCs w:val="24"/>
                <w:lang w:val="lt-LT"/>
              </w:rPr>
            </w:pPr>
            <w:r w:rsidRPr="006218E8">
              <w:rPr>
                <w:rFonts w:ascii="Times New Roman" w:hAnsi="Times New Roman" w:cs="Times New Roman"/>
                <w:sz w:val="24"/>
                <w:szCs w:val="24"/>
              </w:rPr>
              <w:t>96,7</w:t>
            </w:r>
          </w:p>
        </w:tc>
        <w:tc>
          <w:tcPr>
            <w:tcW w:w="1532" w:type="dxa"/>
          </w:tcPr>
          <w:p w:rsidR="00462916" w:rsidRPr="006218E8" w:rsidRDefault="00462916" w:rsidP="00462916">
            <w:pPr>
              <w:tabs>
                <w:tab w:val="left" w:pos="1134"/>
              </w:tabs>
              <w:suppressAutoHyphens/>
              <w:ind w:right="49"/>
              <w:jc w:val="center"/>
              <w:rPr>
                <w:rFonts w:ascii="Times New Roman" w:hAnsi="Times New Roman" w:cs="Times New Roman"/>
                <w:sz w:val="24"/>
                <w:szCs w:val="24"/>
                <w:lang w:val="lt-LT"/>
              </w:rPr>
            </w:pPr>
            <w:r w:rsidRPr="006218E8">
              <w:rPr>
                <w:rFonts w:ascii="Times New Roman" w:hAnsi="Times New Roman" w:cs="Times New Roman"/>
                <w:sz w:val="24"/>
                <w:szCs w:val="24"/>
              </w:rPr>
              <w:t>96,8</w:t>
            </w:r>
          </w:p>
        </w:tc>
        <w:tc>
          <w:tcPr>
            <w:tcW w:w="1439" w:type="dxa"/>
          </w:tcPr>
          <w:p w:rsidR="00462916" w:rsidRPr="006218E8" w:rsidRDefault="00462916" w:rsidP="00462916">
            <w:pPr>
              <w:tabs>
                <w:tab w:val="left" w:pos="1134"/>
              </w:tabs>
              <w:suppressAutoHyphens/>
              <w:ind w:right="49"/>
              <w:jc w:val="center"/>
              <w:rPr>
                <w:rFonts w:ascii="Times New Roman" w:hAnsi="Times New Roman" w:cs="Times New Roman"/>
                <w:sz w:val="24"/>
                <w:szCs w:val="24"/>
                <w:lang w:val="lt-LT"/>
              </w:rPr>
            </w:pPr>
            <w:r w:rsidRPr="006218E8">
              <w:rPr>
                <w:rFonts w:ascii="Times New Roman" w:hAnsi="Times New Roman" w:cs="Times New Roman"/>
                <w:sz w:val="24"/>
                <w:szCs w:val="24"/>
              </w:rPr>
              <w:t>96,9</w:t>
            </w:r>
          </w:p>
        </w:tc>
      </w:tr>
      <w:tr w:rsidR="00E16FE3" w:rsidRPr="00795D11" w:rsidTr="00795D11">
        <w:trPr>
          <w:trHeight w:val="44"/>
        </w:trPr>
        <w:tc>
          <w:tcPr>
            <w:tcW w:w="2109" w:type="dxa"/>
          </w:tcPr>
          <w:p w:rsidR="00E16FE3" w:rsidRPr="00B466C5" w:rsidRDefault="00E16FE3" w:rsidP="00E16FE3">
            <w:pPr>
              <w:tabs>
                <w:tab w:val="left" w:pos="1134"/>
              </w:tabs>
              <w:suppressAutoHyphens/>
              <w:ind w:right="49"/>
              <w:jc w:val="both"/>
              <w:rPr>
                <w:rFonts w:ascii="Times New Roman" w:hAnsi="Times New Roman" w:cs="Times New Roman"/>
                <w:sz w:val="24"/>
                <w:szCs w:val="24"/>
                <w:lang w:val="lt-LT"/>
              </w:rPr>
            </w:pPr>
            <w:r w:rsidRPr="00B466C5">
              <w:rPr>
                <w:rFonts w:ascii="Times New Roman" w:hAnsi="Times New Roman" w:cs="Times New Roman"/>
                <w:sz w:val="24"/>
                <w:szCs w:val="24"/>
                <w:lang w:val="lt-LT"/>
              </w:rPr>
              <w:t>Užtikrinta LTEC veikla pagal standartą</w:t>
            </w:r>
            <w:r w:rsidR="002560C8" w:rsidRPr="00B466C5">
              <w:rPr>
                <w:rFonts w:ascii="Times New Roman" w:hAnsi="Times New Roman" w:cs="Times New Roman"/>
                <w:sz w:val="24"/>
                <w:szCs w:val="24"/>
                <w:lang w:val="lt-LT"/>
              </w:rPr>
              <w:t xml:space="preserve"> </w:t>
            </w:r>
          </w:p>
        </w:tc>
        <w:tc>
          <w:tcPr>
            <w:tcW w:w="1577" w:type="dxa"/>
            <w:gridSpan w:val="2"/>
          </w:tcPr>
          <w:p w:rsidR="00E16FE3" w:rsidRPr="00B466C5" w:rsidRDefault="00E16FE3" w:rsidP="00E16FE3">
            <w:pPr>
              <w:pStyle w:val="ListParagraph"/>
              <w:numPr>
                <w:ilvl w:val="0"/>
                <w:numId w:val="16"/>
              </w:numPr>
              <w:tabs>
                <w:tab w:val="left" w:pos="1134"/>
              </w:tabs>
              <w:suppressAutoHyphens/>
              <w:jc w:val="both"/>
              <w:rPr>
                <w:rFonts w:ascii="Times New Roman" w:hAnsi="Times New Roman" w:cs="Times New Roman"/>
                <w:sz w:val="20"/>
                <w:szCs w:val="20"/>
                <w:lang w:val="lt-LT"/>
              </w:rPr>
            </w:pPr>
            <w:r w:rsidRPr="00B466C5">
              <w:rPr>
                <w:rFonts w:ascii="Times New Roman" w:hAnsi="Times New Roman" w:cs="Times New Roman"/>
                <w:sz w:val="20"/>
                <w:szCs w:val="20"/>
                <w:lang w:val="lt-LT"/>
              </w:rPr>
              <w:t>Nacionalini</w:t>
            </w:r>
            <w:r w:rsidR="00176D94">
              <w:rPr>
                <w:rFonts w:ascii="Times New Roman" w:hAnsi="Times New Roman" w:cs="Times New Roman"/>
                <w:sz w:val="20"/>
                <w:szCs w:val="20"/>
                <w:lang w:val="lt-LT"/>
              </w:rPr>
              <w:t>s</w:t>
            </w:r>
            <w:r w:rsidRPr="00B466C5">
              <w:rPr>
                <w:rFonts w:ascii="Times New Roman" w:hAnsi="Times New Roman" w:cs="Times New Roman"/>
                <w:sz w:val="20"/>
                <w:szCs w:val="20"/>
                <w:lang w:val="lt-LT"/>
              </w:rPr>
              <w:t xml:space="preserve"> akreditacijos biur</w:t>
            </w:r>
            <w:r w:rsidR="00176D94">
              <w:rPr>
                <w:rFonts w:ascii="Times New Roman" w:hAnsi="Times New Roman" w:cs="Times New Roman"/>
                <w:sz w:val="20"/>
                <w:szCs w:val="20"/>
                <w:lang w:val="lt-LT"/>
              </w:rPr>
              <w:t xml:space="preserve">as veiklą </w:t>
            </w:r>
            <w:r w:rsidRPr="00B466C5">
              <w:rPr>
                <w:rFonts w:ascii="Times New Roman" w:hAnsi="Times New Roman" w:cs="Times New Roman"/>
                <w:sz w:val="20"/>
                <w:szCs w:val="20"/>
                <w:lang w:val="lt-LT"/>
              </w:rPr>
              <w:t xml:space="preserve"> įvertin</w:t>
            </w:r>
            <w:r w:rsidR="00176D94">
              <w:rPr>
                <w:rFonts w:ascii="Times New Roman" w:hAnsi="Times New Roman" w:cs="Times New Roman"/>
                <w:sz w:val="20"/>
                <w:szCs w:val="20"/>
                <w:lang w:val="lt-LT"/>
              </w:rPr>
              <w:t>o</w:t>
            </w:r>
            <w:r w:rsidRPr="00B466C5">
              <w:rPr>
                <w:rFonts w:ascii="Times New Roman" w:hAnsi="Times New Roman" w:cs="Times New Roman"/>
                <w:sz w:val="20"/>
                <w:szCs w:val="20"/>
                <w:lang w:val="lt-LT"/>
              </w:rPr>
              <w:t xml:space="preserve"> kaip atitinkan</w:t>
            </w:r>
            <w:r w:rsidR="00176D94">
              <w:rPr>
                <w:rFonts w:ascii="Times New Roman" w:hAnsi="Times New Roman" w:cs="Times New Roman"/>
                <w:sz w:val="20"/>
                <w:szCs w:val="20"/>
                <w:lang w:val="lt-LT"/>
              </w:rPr>
              <w:t>čią</w:t>
            </w:r>
            <w:r w:rsidRPr="00B466C5">
              <w:rPr>
                <w:rFonts w:ascii="Times New Roman" w:hAnsi="Times New Roman" w:cs="Times New Roman"/>
                <w:sz w:val="20"/>
                <w:szCs w:val="20"/>
                <w:lang w:val="lt-LT"/>
              </w:rPr>
              <w:t xml:space="preserve"> standart</w:t>
            </w:r>
            <w:r w:rsidR="00176D94">
              <w:rPr>
                <w:rFonts w:ascii="Times New Roman" w:hAnsi="Times New Roman" w:cs="Times New Roman"/>
                <w:sz w:val="20"/>
                <w:szCs w:val="20"/>
                <w:lang w:val="lt-LT"/>
              </w:rPr>
              <w:t>o reikalavimus</w:t>
            </w:r>
            <w:r w:rsidR="00713D48">
              <w:rPr>
                <w:rFonts w:ascii="Times New Roman" w:hAnsi="Times New Roman" w:cs="Times New Roman"/>
                <w:sz w:val="20"/>
                <w:szCs w:val="20"/>
                <w:lang w:val="lt-LT"/>
              </w:rPr>
              <w:t>;</w:t>
            </w:r>
          </w:p>
          <w:p w:rsidR="00E16FE3" w:rsidRPr="00795D11" w:rsidRDefault="00E16FE3" w:rsidP="00FA1CD5">
            <w:pPr>
              <w:pStyle w:val="ListParagraph"/>
              <w:numPr>
                <w:ilvl w:val="0"/>
                <w:numId w:val="16"/>
              </w:numPr>
              <w:tabs>
                <w:tab w:val="left" w:pos="1134"/>
              </w:tabs>
              <w:suppressAutoHyphens/>
              <w:jc w:val="both"/>
              <w:rPr>
                <w:rFonts w:ascii="Times New Roman" w:hAnsi="Times New Roman" w:cs="Times New Roman"/>
                <w:sz w:val="20"/>
                <w:szCs w:val="20"/>
                <w:lang w:val="lt-LT"/>
              </w:rPr>
            </w:pPr>
            <w:r w:rsidRPr="00B466C5">
              <w:rPr>
                <w:rFonts w:ascii="Times New Roman" w:hAnsi="Times New Roman" w:cs="Times New Roman"/>
                <w:sz w:val="20"/>
                <w:szCs w:val="20"/>
                <w:lang w:val="lt-LT"/>
              </w:rPr>
              <w:t>Užtikrintas akredituotų tyrimo metodų palaikymas</w:t>
            </w:r>
            <w:r w:rsidR="000E5BD3">
              <w:rPr>
                <w:rFonts w:ascii="Times New Roman" w:hAnsi="Times New Roman" w:cs="Times New Roman"/>
                <w:sz w:val="20"/>
                <w:szCs w:val="20"/>
                <w:lang w:val="lt-LT"/>
              </w:rPr>
              <w:t>.</w:t>
            </w:r>
          </w:p>
        </w:tc>
        <w:tc>
          <w:tcPr>
            <w:tcW w:w="1445" w:type="dxa"/>
            <w:gridSpan w:val="2"/>
          </w:tcPr>
          <w:p w:rsidR="00176D94" w:rsidRDefault="00E16FE3" w:rsidP="00E16FE3">
            <w:pPr>
              <w:tabs>
                <w:tab w:val="left" w:pos="1134"/>
              </w:tabs>
              <w:suppressAutoHyphens/>
              <w:rPr>
                <w:rFonts w:ascii="Times New Roman" w:hAnsi="Times New Roman" w:cs="Times New Roman"/>
                <w:sz w:val="20"/>
                <w:szCs w:val="20"/>
                <w:lang w:val="lt-LT"/>
              </w:rPr>
            </w:pPr>
            <w:r w:rsidRPr="00B466C5">
              <w:rPr>
                <w:rFonts w:ascii="Times New Roman" w:hAnsi="Times New Roman" w:cs="Times New Roman"/>
                <w:sz w:val="20"/>
                <w:szCs w:val="20"/>
                <w:lang w:val="lt-LT"/>
              </w:rPr>
              <w:t xml:space="preserve">1. </w:t>
            </w:r>
            <w:r w:rsidR="00176D94" w:rsidRPr="00176D94">
              <w:rPr>
                <w:rFonts w:ascii="Times New Roman" w:hAnsi="Times New Roman" w:cs="Times New Roman"/>
                <w:sz w:val="20"/>
                <w:szCs w:val="20"/>
                <w:lang w:val="lt-LT"/>
              </w:rPr>
              <w:t>Nacionalinis akreditacijos biuras veiklą  įvertino kaip atitinkančią standarto reikalavimus;</w:t>
            </w:r>
          </w:p>
          <w:p w:rsidR="00E16FE3" w:rsidRPr="00B466C5" w:rsidRDefault="00E16FE3" w:rsidP="00E16FE3">
            <w:pPr>
              <w:tabs>
                <w:tab w:val="left" w:pos="1134"/>
              </w:tabs>
              <w:suppressAutoHyphens/>
              <w:rPr>
                <w:rFonts w:ascii="Times New Roman" w:hAnsi="Times New Roman" w:cs="Times New Roman"/>
                <w:sz w:val="20"/>
                <w:szCs w:val="20"/>
                <w:lang w:val="lt-LT"/>
              </w:rPr>
            </w:pPr>
            <w:r w:rsidRPr="00B466C5">
              <w:rPr>
                <w:rFonts w:ascii="Times New Roman" w:hAnsi="Times New Roman" w:cs="Times New Roman"/>
                <w:sz w:val="20"/>
                <w:szCs w:val="20"/>
                <w:lang w:val="lt-LT"/>
              </w:rPr>
              <w:t>2. Užtikrintas akredituotų tyrimo metodų palaikymas</w:t>
            </w:r>
            <w:r w:rsidR="000E5BD3">
              <w:rPr>
                <w:rFonts w:ascii="Times New Roman" w:hAnsi="Times New Roman" w:cs="Times New Roman"/>
                <w:sz w:val="20"/>
                <w:szCs w:val="20"/>
                <w:lang w:val="lt-LT"/>
              </w:rPr>
              <w:t>.</w:t>
            </w:r>
          </w:p>
        </w:tc>
        <w:tc>
          <w:tcPr>
            <w:tcW w:w="1439" w:type="dxa"/>
          </w:tcPr>
          <w:p w:rsidR="00176D94" w:rsidRDefault="00E16FE3" w:rsidP="00E16FE3">
            <w:pPr>
              <w:pStyle w:val="ListParagraph"/>
              <w:tabs>
                <w:tab w:val="left" w:pos="1134"/>
              </w:tabs>
              <w:suppressAutoHyphens/>
              <w:ind w:left="0"/>
              <w:rPr>
                <w:rFonts w:ascii="Times New Roman" w:hAnsi="Times New Roman" w:cs="Times New Roman"/>
                <w:sz w:val="20"/>
                <w:szCs w:val="20"/>
                <w:lang w:val="lt-LT"/>
              </w:rPr>
            </w:pPr>
            <w:r w:rsidRPr="00B466C5">
              <w:rPr>
                <w:rFonts w:ascii="Times New Roman" w:hAnsi="Times New Roman" w:cs="Times New Roman"/>
                <w:sz w:val="20"/>
                <w:szCs w:val="20"/>
                <w:lang w:val="lt-LT"/>
              </w:rPr>
              <w:t xml:space="preserve">1. </w:t>
            </w:r>
            <w:r w:rsidR="00176D94" w:rsidRPr="00176D94">
              <w:rPr>
                <w:rFonts w:ascii="Times New Roman" w:hAnsi="Times New Roman" w:cs="Times New Roman"/>
                <w:sz w:val="20"/>
                <w:szCs w:val="20"/>
                <w:lang w:val="lt-LT"/>
              </w:rPr>
              <w:t>Nacionalinis akreditacijos biuras veiklą  įvertino kaip atitinkančią standarto reikalavimus;</w:t>
            </w:r>
          </w:p>
          <w:p w:rsidR="00E16FE3" w:rsidRPr="00B466C5" w:rsidRDefault="00E16FE3" w:rsidP="00E16FE3">
            <w:pPr>
              <w:pStyle w:val="ListParagraph"/>
              <w:tabs>
                <w:tab w:val="left" w:pos="1134"/>
              </w:tabs>
              <w:suppressAutoHyphens/>
              <w:ind w:left="0"/>
              <w:rPr>
                <w:rFonts w:ascii="Times New Roman" w:hAnsi="Times New Roman" w:cs="Times New Roman"/>
                <w:sz w:val="20"/>
                <w:szCs w:val="20"/>
                <w:lang w:val="lt-LT"/>
              </w:rPr>
            </w:pPr>
            <w:r w:rsidRPr="00B466C5">
              <w:rPr>
                <w:rFonts w:ascii="Times New Roman" w:hAnsi="Times New Roman" w:cs="Times New Roman"/>
                <w:sz w:val="20"/>
                <w:szCs w:val="20"/>
                <w:lang w:val="lt-LT"/>
              </w:rPr>
              <w:t>2. Užtikrintas akredituotų tyrimo metodų palaikymas</w:t>
            </w:r>
            <w:r w:rsidR="000E5BD3">
              <w:rPr>
                <w:rFonts w:ascii="Times New Roman" w:hAnsi="Times New Roman" w:cs="Times New Roman"/>
                <w:sz w:val="20"/>
                <w:szCs w:val="20"/>
                <w:lang w:val="lt-LT"/>
              </w:rPr>
              <w:t>.</w:t>
            </w:r>
          </w:p>
        </w:tc>
        <w:tc>
          <w:tcPr>
            <w:tcW w:w="1532" w:type="dxa"/>
          </w:tcPr>
          <w:p w:rsidR="005B423D" w:rsidRDefault="00E16FE3" w:rsidP="00E16FE3">
            <w:pPr>
              <w:pStyle w:val="ListParagraph"/>
              <w:tabs>
                <w:tab w:val="left" w:pos="1134"/>
              </w:tabs>
              <w:suppressAutoHyphens/>
              <w:ind w:left="0"/>
              <w:rPr>
                <w:rFonts w:ascii="Times New Roman" w:hAnsi="Times New Roman" w:cs="Times New Roman"/>
                <w:sz w:val="20"/>
                <w:szCs w:val="20"/>
                <w:lang w:val="lt-LT"/>
              </w:rPr>
            </w:pPr>
            <w:r w:rsidRPr="00B466C5">
              <w:rPr>
                <w:rFonts w:ascii="Times New Roman" w:hAnsi="Times New Roman" w:cs="Times New Roman"/>
                <w:sz w:val="20"/>
                <w:szCs w:val="20"/>
                <w:lang w:val="lt-LT"/>
              </w:rPr>
              <w:t xml:space="preserve">1. </w:t>
            </w:r>
            <w:r w:rsidR="005B423D" w:rsidRPr="005B423D">
              <w:rPr>
                <w:rFonts w:ascii="Times New Roman" w:hAnsi="Times New Roman" w:cs="Times New Roman"/>
                <w:sz w:val="20"/>
                <w:szCs w:val="20"/>
                <w:lang w:val="lt-LT"/>
              </w:rPr>
              <w:t>Nacionalinis akreditacijos biuras veiklą  įvertino kaip atitinkančią standarto reikalavimus;</w:t>
            </w:r>
          </w:p>
          <w:p w:rsidR="00E16FE3" w:rsidRPr="00B466C5" w:rsidRDefault="00E16FE3" w:rsidP="00E16FE3">
            <w:pPr>
              <w:pStyle w:val="ListParagraph"/>
              <w:tabs>
                <w:tab w:val="left" w:pos="1134"/>
              </w:tabs>
              <w:suppressAutoHyphens/>
              <w:ind w:left="0"/>
              <w:rPr>
                <w:rFonts w:ascii="Times New Roman" w:hAnsi="Times New Roman" w:cs="Times New Roman"/>
                <w:sz w:val="20"/>
                <w:szCs w:val="20"/>
                <w:lang w:val="lt-LT"/>
              </w:rPr>
            </w:pPr>
            <w:r w:rsidRPr="00B466C5">
              <w:rPr>
                <w:rFonts w:ascii="Times New Roman" w:hAnsi="Times New Roman" w:cs="Times New Roman"/>
                <w:sz w:val="20"/>
                <w:szCs w:val="20"/>
                <w:lang w:val="lt-LT"/>
              </w:rPr>
              <w:t>2. Užtikrintas akredituotų tyrimo metodų palaikymas</w:t>
            </w:r>
            <w:r w:rsidR="000E5BD3">
              <w:rPr>
                <w:rFonts w:ascii="Times New Roman" w:hAnsi="Times New Roman" w:cs="Times New Roman"/>
                <w:sz w:val="20"/>
                <w:szCs w:val="20"/>
                <w:lang w:val="lt-LT"/>
              </w:rPr>
              <w:t>.</w:t>
            </w:r>
          </w:p>
        </w:tc>
        <w:tc>
          <w:tcPr>
            <w:tcW w:w="1439" w:type="dxa"/>
          </w:tcPr>
          <w:p w:rsidR="00E16FE3" w:rsidRPr="00B466C5" w:rsidRDefault="00E16FE3" w:rsidP="00E16FE3">
            <w:pPr>
              <w:pStyle w:val="ListParagraph"/>
              <w:tabs>
                <w:tab w:val="left" w:pos="1134"/>
              </w:tabs>
              <w:suppressAutoHyphens/>
              <w:ind w:left="0"/>
              <w:rPr>
                <w:rFonts w:ascii="Times New Roman" w:hAnsi="Times New Roman" w:cs="Times New Roman"/>
                <w:sz w:val="20"/>
                <w:szCs w:val="20"/>
                <w:lang w:val="lt-LT"/>
              </w:rPr>
            </w:pPr>
            <w:r w:rsidRPr="00B466C5">
              <w:rPr>
                <w:rFonts w:ascii="Times New Roman" w:hAnsi="Times New Roman" w:cs="Times New Roman"/>
                <w:sz w:val="20"/>
                <w:szCs w:val="20"/>
                <w:lang w:val="lt-LT"/>
              </w:rPr>
              <w:t xml:space="preserve">1. </w:t>
            </w:r>
            <w:r w:rsidR="005B423D" w:rsidRPr="005B423D">
              <w:rPr>
                <w:rFonts w:ascii="Times New Roman" w:hAnsi="Times New Roman" w:cs="Times New Roman"/>
                <w:sz w:val="20"/>
                <w:szCs w:val="20"/>
                <w:lang w:val="lt-LT"/>
              </w:rPr>
              <w:t>Nacionalinis akreditacijos biuras veiklą  įvertino kaip atitinkančią standarto reikalavimus;</w:t>
            </w:r>
          </w:p>
          <w:p w:rsidR="00E16FE3" w:rsidRPr="00B466C5" w:rsidRDefault="00E16FE3" w:rsidP="00E16FE3">
            <w:pPr>
              <w:pStyle w:val="ListParagraph"/>
              <w:tabs>
                <w:tab w:val="left" w:pos="1134"/>
              </w:tabs>
              <w:suppressAutoHyphens/>
              <w:ind w:left="0"/>
              <w:rPr>
                <w:rFonts w:ascii="Times New Roman" w:hAnsi="Times New Roman" w:cs="Times New Roman"/>
                <w:sz w:val="20"/>
                <w:szCs w:val="20"/>
                <w:lang w:val="lt-LT"/>
              </w:rPr>
            </w:pPr>
            <w:r w:rsidRPr="00B466C5">
              <w:rPr>
                <w:rFonts w:ascii="Times New Roman" w:hAnsi="Times New Roman" w:cs="Times New Roman"/>
                <w:sz w:val="20"/>
                <w:szCs w:val="20"/>
                <w:lang w:val="lt-LT"/>
              </w:rPr>
              <w:t>2. Užtikrintas akredituotų tyrimo metodų palaikymas</w:t>
            </w:r>
            <w:r w:rsidR="000E5BD3">
              <w:rPr>
                <w:rFonts w:ascii="Times New Roman" w:hAnsi="Times New Roman" w:cs="Times New Roman"/>
                <w:sz w:val="20"/>
                <w:szCs w:val="20"/>
                <w:lang w:val="lt-LT"/>
              </w:rPr>
              <w:t>.</w:t>
            </w:r>
          </w:p>
        </w:tc>
      </w:tr>
      <w:bookmarkEnd w:id="1"/>
      <w:tr w:rsidR="0001564D" w:rsidRPr="00795D11" w:rsidTr="00E03082">
        <w:tc>
          <w:tcPr>
            <w:tcW w:w="9541" w:type="dxa"/>
            <w:gridSpan w:val="8"/>
          </w:tcPr>
          <w:p w:rsidR="0001564D" w:rsidRPr="008F060B" w:rsidRDefault="0001564D" w:rsidP="0096341D">
            <w:pPr>
              <w:tabs>
                <w:tab w:val="left" w:pos="1134"/>
              </w:tabs>
              <w:suppressAutoHyphens/>
              <w:ind w:right="49"/>
              <w:jc w:val="both"/>
              <w:rPr>
                <w:rFonts w:ascii="Times New Roman" w:hAnsi="Times New Roman" w:cs="Times New Roman"/>
                <w:b/>
                <w:bCs/>
                <w:sz w:val="24"/>
                <w:szCs w:val="24"/>
                <w:lang w:val="lt-LT"/>
              </w:rPr>
            </w:pPr>
            <w:r w:rsidRPr="008F060B">
              <w:rPr>
                <w:rFonts w:ascii="Times New Roman" w:hAnsi="Times New Roman" w:cs="Times New Roman"/>
                <w:b/>
                <w:bCs/>
                <w:sz w:val="24"/>
                <w:szCs w:val="24"/>
                <w:lang w:val="lt-LT"/>
              </w:rPr>
              <w:lastRenderedPageBreak/>
              <w:t xml:space="preserve">Tikslas. </w:t>
            </w:r>
            <w:r w:rsidR="00057415" w:rsidRPr="00057415">
              <w:rPr>
                <w:rFonts w:ascii="Times New Roman" w:hAnsi="Times New Roman" w:cs="Times New Roman"/>
                <w:b/>
                <w:bCs/>
                <w:sz w:val="24"/>
                <w:szCs w:val="24"/>
                <w:lang w:val="lt-LT"/>
              </w:rPr>
              <w:t>Vystyti mokslo tiriamąją ir metodinę veiklą</w:t>
            </w:r>
            <w:r w:rsidRPr="008F060B">
              <w:rPr>
                <w:rFonts w:ascii="Times New Roman" w:hAnsi="Times New Roman" w:cs="Times New Roman"/>
                <w:b/>
                <w:bCs/>
                <w:sz w:val="24"/>
                <w:szCs w:val="24"/>
                <w:lang w:val="lt-LT"/>
              </w:rPr>
              <w:t xml:space="preserve">. </w:t>
            </w:r>
            <w:r w:rsidR="00CF6E13" w:rsidRPr="00CF6E13">
              <w:rPr>
                <w:rFonts w:ascii="Times New Roman" w:hAnsi="Times New Roman" w:cs="Times New Roman"/>
                <w:sz w:val="24"/>
                <w:szCs w:val="24"/>
                <w:lang w:val="lt-LT"/>
              </w:rPr>
              <w:t>Siekiant tobulinti ekspertinių tyrimų atlikimą, būtina</w:t>
            </w:r>
            <w:r w:rsidR="00CF6E13" w:rsidRPr="00CF6E13">
              <w:rPr>
                <w:rFonts w:ascii="Times New Roman" w:hAnsi="Times New Roman" w:cs="Times New Roman"/>
                <w:b/>
                <w:bCs/>
                <w:sz w:val="24"/>
                <w:szCs w:val="24"/>
                <w:lang w:val="lt-LT"/>
              </w:rPr>
              <w:t xml:space="preserve"> </w:t>
            </w:r>
            <w:r w:rsidR="00CF6E13">
              <w:rPr>
                <w:rFonts w:ascii="Times New Roman" w:hAnsi="Times New Roman" w:cs="Times New Roman"/>
                <w:sz w:val="24"/>
                <w:szCs w:val="24"/>
                <w:lang w:val="lt-LT"/>
              </w:rPr>
              <w:t>v</w:t>
            </w:r>
            <w:r w:rsidRPr="008F060B">
              <w:rPr>
                <w:rFonts w:ascii="Times New Roman" w:hAnsi="Times New Roman" w:cs="Times New Roman"/>
                <w:sz w:val="24"/>
                <w:szCs w:val="24"/>
                <w:lang w:val="lt-LT"/>
              </w:rPr>
              <w:t>ystyti</w:t>
            </w:r>
            <w:r w:rsidRPr="008F060B">
              <w:rPr>
                <w:rFonts w:ascii="Times New Roman" w:hAnsi="Times New Roman" w:cs="Times New Roman"/>
                <w:b/>
                <w:bCs/>
                <w:sz w:val="24"/>
                <w:szCs w:val="24"/>
                <w:lang w:val="lt-LT"/>
              </w:rPr>
              <w:t xml:space="preserve"> </w:t>
            </w:r>
            <w:r w:rsidRPr="008F060B">
              <w:rPr>
                <w:rFonts w:ascii="Times New Roman" w:hAnsi="Times New Roman" w:cs="Times New Roman"/>
                <w:sz w:val="24"/>
                <w:szCs w:val="24"/>
                <w:lang w:val="lt-LT"/>
              </w:rPr>
              <w:t xml:space="preserve">mokslinius tyrimus, parengti ir aprobuoti naujas metodikas ar atnaujinti galiojančias metodikas, siekiant tobulinti ekspertinių tyrimų atlikimą, užtikrinti naujovių diegimą ekspertinėje praktikoje. Taip pat, siekiant sumažinti neišsamios ir nekokybiškos medžiagos bei perteklinių klausimų pateikimo </w:t>
            </w:r>
            <w:proofErr w:type="spellStart"/>
            <w:r w:rsidRPr="008F060B">
              <w:rPr>
                <w:rFonts w:ascii="Times New Roman" w:hAnsi="Times New Roman" w:cs="Times New Roman"/>
                <w:sz w:val="24"/>
                <w:szCs w:val="24"/>
                <w:lang w:val="lt-LT"/>
              </w:rPr>
              <w:t>rizikas</w:t>
            </w:r>
            <w:proofErr w:type="spellEnd"/>
            <w:r w:rsidRPr="008F060B">
              <w:rPr>
                <w:rFonts w:ascii="Times New Roman" w:hAnsi="Times New Roman" w:cs="Times New Roman"/>
                <w:sz w:val="24"/>
                <w:szCs w:val="24"/>
                <w:lang w:val="lt-LT"/>
              </w:rPr>
              <w:t xml:space="preserve">, būtina teikti metodinę pagalbą (mokymus) ekspertinius tyrimus skiriantiems teismams, prokuratūrai ir ikiteisminio tyrimo įstaigoms ar kitiems įstatymų įgaliotiems pareigūnams. </w:t>
            </w:r>
          </w:p>
        </w:tc>
      </w:tr>
      <w:tr w:rsidR="0001564D" w:rsidRPr="008F060B" w:rsidTr="00E16FE3">
        <w:tc>
          <w:tcPr>
            <w:tcW w:w="2119" w:type="dxa"/>
            <w:gridSpan w:val="2"/>
          </w:tcPr>
          <w:p w:rsidR="0001564D" w:rsidRPr="008F060B" w:rsidRDefault="0001564D" w:rsidP="0096341D">
            <w:pPr>
              <w:tabs>
                <w:tab w:val="left" w:pos="1134"/>
              </w:tabs>
              <w:suppressAutoHyphens/>
              <w:ind w:right="49"/>
              <w:jc w:val="both"/>
              <w:rPr>
                <w:rFonts w:ascii="Times New Roman" w:hAnsi="Times New Roman" w:cs="Times New Roman"/>
                <w:sz w:val="24"/>
                <w:szCs w:val="24"/>
                <w:lang w:val="lt-LT"/>
              </w:rPr>
            </w:pPr>
            <w:r w:rsidRPr="008F060B">
              <w:rPr>
                <w:rFonts w:ascii="Times New Roman" w:hAnsi="Times New Roman" w:cs="Times New Roman"/>
                <w:sz w:val="24"/>
                <w:szCs w:val="24"/>
                <w:lang w:val="lt-LT"/>
              </w:rPr>
              <w:t xml:space="preserve">Rodiklis </w:t>
            </w:r>
          </w:p>
        </w:tc>
        <w:tc>
          <w:tcPr>
            <w:tcW w:w="1567" w:type="dxa"/>
          </w:tcPr>
          <w:p w:rsidR="0001564D" w:rsidRPr="008F060B" w:rsidRDefault="0001564D" w:rsidP="00795D11">
            <w:pPr>
              <w:tabs>
                <w:tab w:val="left" w:pos="1134"/>
              </w:tabs>
              <w:suppressAutoHyphens/>
              <w:ind w:right="49"/>
              <w:jc w:val="center"/>
              <w:rPr>
                <w:rFonts w:ascii="Times New Roman" w:hAnsi="Times New Roman" w:cs="Times New Roman"/>
                <w:i/>
                <w:sz w:val="24"/>
                <w:szCs w:val="24"/>
                <w:lang w:val="lt-LT"/>
              </w:rPr>
            </w:pPr>
            <w:r w:rsidRPr="008F060B">
              <w:rPr>
                <w:rFonts w:ascii="Times New Roman" w:hAnsi="Times New Roman" w:cs="Times New Roman"/>
                <w:i/>
                <w:sz w:val="24"/>
                <w:szCs w:val="24"/>
                <w:lang w:val="lt-LT"/>
              </w:rPr>
              <w:t>202</w:t>
            </w:r>
            <w:r w:rsidR="004E7D45">
              <w:rPr>
                <w:rFonts w:ascii="Times New Roman" w:hAnsi="Times New Roman" w:cs="Times New Roman"/>
                <w:i/>
                <w:sz w:val="24"/>
                <w:szCs w:val="24"/>
                <w:lang w:val="lt-LT"/>
              </w:rPr>
              <w:t>6</w:t>
            </w:r>
          </w:p>
        </w:tc>
        <w:tc>
          <w:tcPr>
            <w:tcW w:w="1402" w:type="dxa"/>
          </w:tcPr>
          <w:p w:rsidR="0001564D" w:rsidRPr="00795D11" w:rsidRDefault="0001564D" w:rsidP="00795D11">
            <w:pPr>
              <w:tabs>
                <w:tab w:val="left" w:pos="1134"/>
              </w:tabs>
              <w:suppressAutoHyphens/>
              <w:ind w:right="49"/>
              <w:jc w:val="center"/>
              <w:rPr>
                <w:rFonts w:ascii="Times New Roman" w:hAnsi="Times New Roman" w:cs="Times New Roman"/>
                <w:i/>
                <w:sz w:val="24"/>
                <w:szCs w:val="24"/>
                <w:lang w:val="lt-LT"/>
              </w:rPr>
            </w:pPr>
            <w:r w:rsidRPr="008F060B">
              <w:rPr>
                <w:rFonts w:ascii="Times New Roman" w:hAnsi="Times New Roman" w:cs="Times New Roman"/>
                <w:i/>
                <w:sz w:val="24"/>
                <w:szCs w:val="24"/>
                <w:lang w:val="lt-LT"/>
              </w:rPr>
              <w:t>202</w:t>
            </w:r>
            <w:r w:rsidR="004E7D45">
              <w:rPr>
                <w:rFonts w:ascii="Times New Roman" w:hAnsi="Times New Roman" w:cs="Times New Roman"/>
                <w:i/>
                <w:sz w:val="24"/>
                <w:szCs w:val="24"/>
                <w:lang w:val="lt-LT"/>
              </w:rPr>
              <w:t>7</w:t>
            </w:r>
          </w:p>
        </w:tc>
        <w:tc>
          <w:tcPr>
            <w:tcW w:w="1482" w:type="dxa"/>
            <w:gridSpan w:val="2"/>
          </w:tcPr>
          <w:p w:rsidR="0001564D" w:rsidRPr="00795D11" w:rsidRDefault="0001564D" w:rsidP="00795D11">
            <w:pPr>
              <w:tabs>
                <w:tab w:val="left" w:pos="1134"/>
              </w:tabs>
              <w:suppressAutoHyphens/>
              <w:ind w:right="49"/>
              <w:jc w:val="center"/>
              <w:rPr>
                <w:rFonts w:ascii="Times New Roman" w:hAnsi="Times New Roman" w:cs="Times New Roman"/>
                <w:i/>
                <w:sz w:val="24"/>
                <w:szCs w:val="24"/>
                <w:lang w:val="lt-LT"/>
              </w:rPr>
            </w:pPr>
            <w:r w:rsidRPr="008F060B">
              <w:rPr>
                <w:rFonts w:ascii="Times New Roman" w:hAnsi="Times New Roman" w:cs="Times New Roman"/>
                <w:i/>
                <w:sz w:val="24"/>
                <w:szCs w:val="24"/>
                <w:lang w:val="lt-LT"/>
              </w:rPr>
              <w:t>202</w:t>
            </w:r>
            <w:r w:rsidR="004E7D45">
              <w:rPr>
                <w:rFonts w:ascii="Times New Roman" w:hAnsi="Times New Roman" w:cs="Times New Roman"/>
                <w:i/>
                <w:sz w:val="24"/>
                <w:szCs w:val="24"/>
                <w:lang w:val="lt-LT"/>
              </w:rPr>
              <w:t>8</w:t>
            </w:r>
          </w:p>
        </w:tc>
        <w:tc>
          <w:tcPr>
            <w:tcW w:w="1532" w:type="dxa"/>
          </w:tcPr>
          <w:p w:rsidR="0001564D" w:rsidRPr="00795D11" w:rsidRDefault="0001564D" w:rsidP="00795D11">
            <w:pPr>
              <w:tabs>
                <w:tab w:val="left" w:pos="1134"/>
              </w:tabs>
              <w:suppressAutoHyphens/>
              <w:ind w:right="49"/>
              <w:jc w:val="center"/>
              <w:rPr>
                <w:rFonts w:ascii="Times New Roman" w:hAnsi="Times New Roman" w:cs="Times New Roman"/>
                <w:i/>
                <w:sz w:val="24"/>
                <w:szCs w:val="24"/>
                <w:lang w:val="lt-LT"/>
              </w:rPr>
            </w:pPr>
            <w:r w:rsidRPr="008F060B">
              <w:rPr>
                <w:rFonts w:ascii="Times New Roman" w:hAnsi="Times New Roman" w:cs="Times New Roman"/>
                <w:i/>
                <w:sz w:val="24"/>
                <w:szCs w:val="24"/>
                <w:lang w:val="lt-LT"/>
              </w:rPr>
              <w:t>202</w:t>
            </w:r>
            <w:r w:rsidR="004E7D45">
              <w:rPr>
                <w:rFonts w:ascii="Times New Roman" w:hAnsi="Times New Roman" w:cs="Times New Roman"/>
                <w:i/>
                <w:sz w:val="24"/>
                <w:szCs w:val="24"/>
                <w:lang w:val="lt-LT"/>
              </w:rPr>
              <w:t>9</w:t>
            </w:r>
          </w:p>
        </w:tc>
        <w:tc>
          <w:tcPr>
            <w:tcW w:w="1439" w:type="dxa"/>
          </w:tcPr>
          <w:p w:rsidR="0001564D" w:rsidRPr="008F060B" w:rsidRDefault="004E7D45" w:rsidP="0096341D">
            <w:pPr>
              <w:tabs>
                <w:tab w:val="left" w:pos="1134"/>
              </w:tabs>
              <w:suppressAutoHyphens/>
              <w:ind w:right="49"/>
              <w:jc w:val="center"/>
              <w:rPr>
                <w:rFonts w:ascii="Times New Roman" w:hAnsi="Times New Roman" w:cs="Times New Roman"/>
                <w:i/>
                <w:sz w:val="24"/>
                <w:szCs w:val="24"/>
                <w:lang w:val="lt-LT"/>
              </w:rPr>
            </w:pPr>
            <w:r>
              <w:rPr>
                <w:rFonts w:ascii="Times New Roman" w:hAnsi="Times New Roman" w:cs="Times New Roman"/>
                <w:i/>
                <w:sz w:val="24"/>
                <w:szCs w:val="24"/>
                <w:lang w:val="lt-LT"/>
              </w:rPr>
              <w:t>2030</w:t>
            </w:r>
          </w:p>
        </w:tc>
      </w:tr>
      <w:tr w:rsidR="00312253" w:rsidRPr="008F060B" w:rsidTr="00FA1CD5">
        <w:trPr>
          <w:trHeight w:val="981"/>
        </w:trPr>
        <w:tc>
          <w:tcPr>
            <w:tcW w:w="2119" w:type="dxa"/>
            <w:gridSpan w:val="2"/>
          </w:tcPr>
          <w:p w:rsidR="00312253" w:rsidRPr="00FD0D1E" w:rsidRDefault="00312253" w:rsidP="00312253">
            <w:pPr>
              <w:tabs>
                <w:tab w:val="left" w:pos="1134"/>
              </w:tabs>
              <w:suppressAutoHyphens/>
              <w:ind w:right="49"/>
              <w:jc w:val="both"/>
              <w:rPr>
                <w:rFonts w:ascii="Times New Roman" w:hAnsi="Times New Roman" w:cs="Times New Roman"/>
                <w:sz w:val="24"/>
                <w:szCs w:val="24"/>
                <w:lang w:val="lt-LT"/>
              </w:rPr>
            </w:pPr>
            <w:r w:rsidRPr="00FD0D1E">
              <w:rPr>
                <w:rFonts w:ascii="Times New Roman" w:hAnsi="Times New Roman" w:cs="Times New Roman"/>
                <w:sz w:val="24"/>
                <w:szCs w:val="24"/>
                <w:lang w:val="lt-LT"/>
              </w:rPr>
              <w:t>Atliktų tarplaboratorinių testų / profesionalumo metodikų skaičius, vnt.</w:t>
            </w:r>
          </w:p>
        </w:tc>
        <w:tc>
          <w:tcPr>
            <w:tcW w:w="1567" w:type="dxa"/>
            <w:vAlign w:val="center"/>
          </w:tcPr>
          <w:p w:rsidR="00312253" w:rsidRPr="008F060B" w:rsidRDefault="00976D18" w:rsidP="00312253">
            <w:pPr>
              <w:tabs>
                <w:tab w:val="left" w:pos="1134"/>
              </w:tabs>
              <w:suppressAutoHyphens/>
              <w:ind w:right="49"/>
              <w:jc w:val="center"/>
              <w:rPr>
                <w:rFonts w:ascii="Times New Roman" w:hAnsi="Times New Roman" w:cs="Times New Roman"/>
                <w:sz w:val="24"/>
                <w:szCs w:val="24"/>
                <w:lang w:val="lt-LT"/>
              </w:rPr>
            </w:pPr>
            <w:r w:rsidRPr="00A4457D">
              <w:rPr>
                <w:color w:val="000000" w:themeColor="text1"/>
                <w:szCs w:val="24"/>
              </w:rPr>
              <w:t>≥</w:t>
            </w:r>
            <w:r w:rsidR="00312253" w:rsidRPr="008F060B">
              <w:rPr>
                <w:rFonts w:ascii="Times New Roman" w:hAnsi="Times New Roman" w:cs="Times New Roman"/>
                <w:sz w:val="24"/>
                <w:szCs w:val="24"/>
                <w:lang w:val="lt-LT"/>
              </w:rPr>
              <w:t>5</w:t>
            </w:r>
          </w:p>
        </w:tc>
        <w:tc>
          <w:tcPr>
            <w:tcW w:w="1402" w:type="dxa"/>
            <w:vAlign w:val="center"/>
          </w:tcPr>
          <w:p w:rsidR="00312253" w:rsidRPr="008F060B" w:rsidRDefault="00976D18" w:rsidP="00312253">
            <w:pPr>
              <w:tabs>
                <w:tab w:val="left" w:pos="1134"/>
              </w:tabs>
              <w:suppressAutoHyphens/>
              <w:ind w:right="49"/>
              <w:jc w:val="center"/>
              <w:rPr>
                <w:rFonts w:ascii="Times New Roman" w:hAnsi="Times New Roman" w:cs="Times New Roman"/>
                <w:sz w:val="24"/>
                <w:szCs w:val="24"/>
                <w:lang w:val="lt-LT"/>
              </w:rPr>
            </w:pPr>
            <w:r w:rsidRPr="00A4457D">
              <w:rPr>
                <w:color w:val="000000" w:themeColor="text1"/>
                <w:szCs w:val="24"/>
              </w:rPr>
              <w:t>≥</w:t>
            </w:r>
            <w:r w:rsidR="00312253" w:rsidRPr="008F060B">
              <w:rPr>
                <w:rFonts w:ascii="Times New Roman" w:hAnsi="Times New Roman" w:cs="Times New Roman"/>
                <w:sz w:val="24"/>
                <w:szCs w:val="24"/>
                <w:lang w:val="lt-LT"/>
              </w:rPr>
              <w:t>5</w:t>
            </w:r>
          </w:p>
        </w:tc>
        <w:tc>
          <w:tcPr>
            <w:tcW w:w="1482" w:type="dxa"/>
            <w:gridSpan w:val="2"/>
            <w:vAlign w:val="center"/>
          </w:tcPr>
          <w:p w:rsidR="00312253" w:rsidRPr="008F060B" w:rsidDel="00FF02B6" w:rsidRDefault="00976D18" w:rsidP="00312253">
            <w:pPr>
              <w:tabs>
                <w:tab w:val="left" w:pos="1134"/>
              </w:tabs>
              <w:suppressAutoHyphens/>
              <w:ind w:right="49"/>
              <w:jc w:val="center"/>
              <w:rPr>
                <w:rFonts w:ascii="Times New Roman" w:hAnsi="Times New Roman" w:cs="Times New Roman"/>
                <w:sz w:val="24"/>
                <w:szCs w:val="24"/>
                <w:lang w:val="lt-LT"/>
              </w:rPr>
            </w:pPr>
            <w:r w:rsidRPr="00A4457D">
              <w:rPr>
                <w:color w:val="000000" w:themeColor="text1"/>
                <w:szCs w:val="24"/>
              </w:rPr>
              <w:t>≥</w:t>
            </w:r>
            <w:r w:rsidR="00312253" w:rsidRPr="008F060B">
              <w:rPr>
                <w:rFonts w:ascii="Times New Roman" w:hAnsi="Times New Roman" w:cs="Times New Roman"/>
                <w:sz w:val="24"/>
                <w:szCs w:val="24"/>
                <w:lang w:val="lt-LT"/>
              </w:rPr>
              <w:t>5</w:t>
            </w:r>
          </w:p>
        </w:tc>
        <w:tc>
          <w:tcPr>
            <w:tcW w:w="1532" w:type="dxa"/>
            <w:vAlign w:val="center"/>
          </w:tcPr>
          <w:p w:rsidR="00312253" w:rsidRPr="008F060B" w:rsidDel="00FF02B6" w:rsidRDefault="00976D18" w:rsidP="00FD0D1E">
            <w:pPr>
              <w:tabs>
                <w:tab w:val="left" w:pos="1134"/>
              </w:tabs>
              <w:suppressAutoHyphens/>
              <w:ind w:right="49"/>
              <w:jc w:val="center"/>
              <w:rPr>
                <w:rFonts w:ascii="Times New Roman" w:hAnsi="Times New Roman" w:cs="Times New Roman"/>
                <w:sz w:val="24"/>
                <w:szCs w:val="24"/>
                <w:lang w:val="lt-LT"/>
              </w:rPr>
            </w:pPr>
            <w:r w:rsidRPr="00A4457D">
              <w:rPr>
                <w:color w:val="000000" w:themeColor="text1"/>
                <w:szCs w:val="24"/>
              </w:rPr>
              <w:t>≥</w:t>
            </w:r>
            <w:r w:rsidR="00312253" w:rsidRPr="00203146">
              <w:t>5</w:t>
            </w:r>
          </w:p>
        </w:tc>
        <w:tc>
          <w:tcPr>
            <w:tcW w:w="1439" w:type="dxa"/>
            <w:vAlign w:val="center"/>
          </w:tcPr>
          <w:p w:rsidR="00312253" w:rsidRPr="008F060B" w:rsidRDefault="00976D18" w:rsidP="00FD0D1E">
            <w:pPr>
              <w:tabs>
                <w:tab w:val="left" w:pos="1134"/>
              </w:tabs>
              <w:suppressAutoHyphens/>
              <w:ind w:right="49"/>
              <w:jc w:val="center"/>
              <w:rPr>
                <w:rFonts w:ascii="Times New Roman" w:hAnsi="Times New Roman" w:cs="Times New Roman"/>
                <w:sz w:val="24"/>
                <w:szCs w:val="24"/>
                <w:lang w:val="lt-LT"/>
              </w:rPr>
            </w:pPr>
            <w:r w:rsidRPr="00A4457D">
              <w:rPr>
                <w:color w:val="000000" w:themeColor="text1"/>
                <w:szCs w:val="24"/>
              </w:rPr>
              <w:t>≥</w:t>
            </w:r>
            <w:r w:rsidR="00312253" w:rsidRPr="00203146">
              <w:t>5</w:t>
            </w:r>
          </w:p>
        </w:tc>
      </w:tr>
      <w:tr w:rsidR="00DE1990" w:rsidRPr="00795D11" w:rsidTr="00E16FE3">
        <w:trPr>
          <w:trHeight w:val="1852"/>
        </w:trPr>
        <w:tc>
          <w:tcPr>
            <w:tcW w:w="2119" w:type="dxa"/>
            <w:gridSpan w:val="2"/>
          </w:tcPr>
          <w:p w:rsidR="00DE1990" w:rsidRPr="00FD0D1E" w:rsidRDefault="00DE1990" w:rsidP="00DE1990">
            <w:pPr>
              <w:tabs>
                <w:tab w:val="left" w:pos="1134"/>
              </w:tabs>
              <w:suppressAutoHyphens/>
              <w:ind w:right="49"/>
              <w:jc w:val="both"/>
              <w:rPr>
                <w:rFonts w:ascii="Times New Roman" w:hAnsi="Times New Roman" w:cs="Times New Roman"/>
                <w:sz w:val="24"/>
                <w:szCs w:val="24"/>
                <w:lang w:val="lt-LT"/>
              </w:rPr>
            </w:pPr>
            <w:r w:rsidRPr="00FD0D1E">
              <w:rPr>
                <w:rFonts w:ascii="Times New Roman" w:hAnsi="Times New Roman" w:cs="Times New Roman"/>
                <w:sz w:val="24"/>
                <w:szCs w:val="24"/>
                <w:lang w:val="lt-LT"/>
              </w:rPr>
              <w:t> </w:t>
            </w:r>
            <w:r w:rsidRPr="00FA1CD5">
              <w:rPr>
                <w:rFonts w:ascii="Times New Roman" w:hAnsi="Times New Roman" w:cs="Times New Roman"/>
                <w:sz w:val="24"/>
                <w:szCs w:val="24"/>
                <w:lang w:val="lt-LT"/>
              </w:rPr>
              <w:t>Stiprinti ekspertinių tyrimų užsakovų kompetencijas</w:t>
            </w:r>
          </w:p>
        </w:tc>
        <w:tc>
          <w:tcPr>
            <w:tcW w:w="1567" w:type="dxa"/>
          </w:tcPr>
          <w:p w:rsidR="00DE1990" w:rsidRPr="00FA1CD5" w:rsidRDefault="007D2840" w:rsidP="00DE1990">
            <w:pPr>
              <w:tabs>
                <w:tab w:val="left" w:pos="1134"/>
              </w:tabs>
              <w:suppressAutoHyphens/>
              <w:ind w:right="49"/>
              <w:jc w:val="center"/>
              <w:rPr>
                <w:rFonts w:ascii="Times New Roman" w:hAnsi="Times New Roman" w:cs="Times New Roman"/>
                <w:lang w:val="lt-LT"/>
              </w:rPr>
            </w:pPr>
            <w:r w:rsidRPr="00FA1CD5">
              <w:rPr>
                <w:rFonts w:ascii="Times New Roman" w:hAnsi="Times New Roman" w:cs="Times New Roman"/>
                <w:lang w:val="lt-LT"/>
              </w:rPr>
              <w:t>Metodinę pagalbą kaip veiksmingą įvertino ne mažiau kaip 90 proc. užsakovų</w:t>
            </w:r>
          </w:p>
        </w:tc>
        <w:tc>
          <w:tcPr>
            <w:tcW w:w="1402" w:type="dxa"/>
          </w:tcPr>
          <w:p w:rsidR="00DE1990" w:rsidRPr="00FA1CD5" w:rsidRDefault="007D2840" w:rsidP="00DE1990">
            <w:pPr>
              <w:tabs>
                <w:tab w:val="left" w:pos="1134"/>
              </w:tabs>
              <w:suppressAutoHyphens/>
              <w:ind w:right="49"/>
              <w:jc w:val="center"/>
              <w:rPr>
                <w:rFonts w:ascii="Times New Roman" w:hAnsi="Times New Roman" w:cs="Times New Roman"/>
                <w:lang w:val="lt-LT"/>
              </w:rPr>
            </w:pPr>
            <w:r w:rsidRPr="00FA1CD5">
              <w:rPr>
                <w:rFonts w:ascii="Times New Roman" w:hAnsi="Times New Roman" w:cs="Times New Roman"/>
                <w:lang w:val="lt-LT"/>
              </w:rPr>
              <w:t>Metodinę pagalbą kaip veiksmingą įvertino ne mažiau kaip 90 proc. užsakovų</w:t>
            </w:r>
          </w:p>
        </w:tc>
        <w:tc>
          <w:tcPr>
            <w:tcW w:w="1482" w:type="dxa"/>
            <w:gridSpan w:val="2"/>
          </w:tcPr>
          <w:p w:rsidR="00DE1990" w:rsidRPr="00FA1CD5" w:rsidRDefault="007D2840" w:rsidP="00DE1990">
            <w:pPr>
              <w:tabs>
                <w:tab w:val="left" w:pos="1134"/>
              </w:tabs>
              <w:suppressAutoHyphens/>
              <w:ind w:right="49"/>
              <w:jc w:val="center"/>
              <w:rPr>
                <w:rFonts w:ascii="Times New Roman" w:hAnsi="Times New Roman" w:cs="Times New Roman"/>
                <w:lang w:val="lt-LT"/>
              </w:rPr>
            </w:pPr>
            <w:r w:rsidRPr="00FA1CD5">
              <w:rPr>
                <w:rFonts w:ascii="Times New Roman" w:hAnsi="Times New Roman" w:cs="Times New Roman"/>
                <w:lang w:val="lt-LT"/>
              </w:rPr>
              <w:t>Metodinę pagalbą kaip veiksmingą įvertino ne mažiau kaip 90 proc. užsakovų</w:t>
            </w:r>
          </w:p>
        </w:tc>
        <w:tc>
          <w:tcPr>
            <w:tcW w:w="1532" w:type="dxa"/>
          </w:tcPr>
          <w:p w:rsidR="00DE1990" w:rsidRPr="00FA1CD5" w:rsidRDefault="007D2840" w:rsidP="00DE1990">
            <w:pPr>
              <w:tabs>
                <w:tab w:val="left" w:pos="1134"/>
              </w:tabs>
              <w:suppressAutoHyphens/>
              <w:ind w:right="49"/>
              <w:jc w:val="center"/>
              <w:rPr>
                <w:rFonts w:ascii="Times New Roman" w:hAnsi="Times New Roman" w:cs="Times New Roman"/>
                <w:lang w:val="lt-LT"/>
              </w:rPr>
            </w:pPr>
            <w:r w:rsidRPr="00FA1CD5">
              <w:rPr>
                <w:rFonts w:ascii="Times New Roman" w:hAnsi="Times New Roman" w:cs="Times New Roman"/>
                <w:lang w:val="lt-LT"/>
              </w:rPr>
              <w:t>Metodinę pagalbą kaip veiksmingą įvertino ne mažiau kaip 90 proc. užsakovų</w:t>
            </w:r>
          </w:p>
        </w:tc>
        <w:tc>
          <w:tcPr>
            <w:tcW w:w="1439" w:type="dxa"/>
          </w:tcPr>
          <w:p w:rsidR="00DE1990" w:rsidRPr="00FA1CD5" w:rsidRDefault="007D2840" w:rsidP="00DE1990">
            <w:pPr>
              <w:tabs>
                <w:tab w:val="left" w:pos="1134"/>
              </w:tabs>
              <w:suppressAutoHyphens/>
              <w:ind w:right="49"/>
              <w:jc w:val="center"/>
              <w:rPr>
                <w:rFonts w:ascii="Times New Roman" w:hAnsi="Times New Roman" w:cs="Times New Roman"/>
                <w:lang w:val="lt-LT"/>
              </w:rPr>
            </w:pPr>
            <w:r w:rsidRPr="00FA1CD5">
              <w:rPr>
                <w:rFonts w:ascii="Times New Roman" w:hAnsi="Times New Roman" w:cs="Times New Roman"/>
                <w:lang w:val="lt-LT"/>
              </w:rPr>
              <w:t>Metodinę pagalbą kaip veiksmingą įvertino ne mažiau kaip 90 proc. užsakovų</w:t>
            </w:r>
          </w:p>
        </w:tc>
      </w:tr>
      <w:tr w:rsidR="006E558C" w:rsidRPr="00795D11" w:rsidTr="00C57EE4">
        <w:trPr>
          <w:trHeight w:val="1331"/>
        </w:trPr>
        <w:tc>
          <w:tcPr>
            <w:tcW w:w="2119" w:type="dxa"/>
            <w:gridSpan w:val="2"/>
          </w:tcPr>
          <w:p w:rsidR="006E558C" w:rsidRPr="00C57EE4" w:rsidRDefault="006E558C" w:rsidP="006E558C">
            <w:pPr>
              <w:tabs>
                <w:tab w:val="left" w:pos="1134"/>
              </w:tabs>
              <w:suppressAutoHyphens/>
              <w:ind w:right="49"/>
              <w:jc w:val="both"/>
              <w:rPr>
                <w:rFonts w:ascii="Times New Roman" w:hAnsi="Times New Roman" w:cs="Times New Roman"/>
                <w:sz w:val="24"/>
                <w:szCs w:val="24"/>
                <w:lang w:val="lt-LT"/>
              </w:rPr>
            </w:pPr>
            <w:r w:rsidRPr="00C57EE4">
              <w:rPr>
                <w:rFonts w:ascii="Times New Roman" w:hAnsi="Times New Roman" w:cs="Times New Roman"/>
                <w:sz w:val="24"/>
                <w:szCs w:val="24"/>
                <w:lang w:val="lt-LT"/>
              </w:rPr>
              <w:t xml:space="preserve">Diegti ir tobulinti </w:t>
            </w:r>
            <w:proofErr w:type="spellStart"/>
            <w:r w:rsidRPr="00C57EE4">
              <w:rPr>
                <w:rFonts w:ascii="Times New Roman" w:hAnsi="Times New Roman" w:cs="Times New Roman"/>
                <w:sz w:val="24"/>
                <w:szCs w:val="24"/>
                <w:lang w:val="lt-LT"/>
              </w:rPr>
              <w:t>inovatyvias</w:t>
            </w:r>
            <w:proofErr w:type="spellEnd"/>
            <w:r w:rsidRPr="00C57EE4">
              <w:rPr>
                <w:rFonts w:ascii="Times New Roman" w:hAnsi="Times New Roman" w:cs="Times New Roman"/>
                <w:sz w:val="24"/>
                <w:szCs w:val="24"/>
                <w:lang w:val="lt-LT"/>
              </w:rPr>
              <w:t xml:space="preserve"> technologijas ekspertinėje praktikoje</w:t>
            </w:r>
          </w:p>
        </w:tc>
        <w:tc>
          <w:tcPr>
            <w:tcW w:w="1567" w:type="dxa"/>
          </w:tcPr>
          <w:p w:rsidR="006E558C" w:rsidRPr="00FA1CD5" w:rsidRDefault="000874AB" w:rsidP="006E558C">
            <w:pPr>
              <w:tabs>
                <w:tab w:val="left" w:pos="1134"/>
              </w:tabs>
              <w:suppressAutoHyphens/>
              <w:ind w:right="49"/>
              <w:jc w:val="center"/>
              <w:rPr>
                <w:rFonts w:ascii="Times New Roman" w:hAnsi="Times New Roman" w:cs="Times New Roman"/>
                <w:lang w:val="lt-LT"/>
              </w:rPr>
            </w:pPr>
            <w:r w:rsidRPr="00FA1CD5">
              <w:rPr>
                <w:rFonts w:ascii="Times New Roman" w:hAnsi="Times New Roman" w:cs="Times New Roman"/>
                <w:lang w:val="lt-LT"/>
              </w:rPr>
              <w:t>E</w:t>
            </w:r>
            <w:r w:rsidR="00C2521B" w:rsidRPr="00FA1CD5">
              <w:rPr>
                <w:rFonts w:ascii="Times New Roman" w:hAnsi="Times New Roman" w:cs="Times New Roman"/>
                <w:lang w:val="lt-LT"/>
              </w:rPr>
              <w:t>kspertinių tyrimų atlikimas optimizuotas iki 2 proc.</w:t>
            </w:r>
          </w:p>
        </w:tc>
        <w:tc>
          <w:tcPr>
            <w:tcW w:w="1402" w:type="dxa"/>
          </w:tcPr>
          <w:p w:rsidR="006E558C" w:rsidRPr="00FA1CD5" w:rsidRDefault="000874AB" w:rsidP="006E558C">
            <w:pPr>
              <w:tabs>
                <w:tab w:val="left" w:pos="1134"/>
              </w:tabs>
              <w:suppressAutoHyphens/>
              <w:ind w:right="49"/>
              <w:jc w:val="center"/>
              <w:rPr>
                <w:rFonts w:ascii="Times New Roman" w:hAnsi="Times New Roman" w:cs="Times New Roman"/>
                <w:lang w:val="lt-LT"/>
              </w:rPr>
            </w:pPr>
            <w:r w:rsidRPr="00FA1CD5">
              <w:rPr>
                <w:rFonts w:ascii="Times New Roman" w:hAnsi="Times New Roman" w:cs="Times New Roman"/>
                <w:lang w:val="lt-LT"/>
              </w:rPr>
              <w:t>E</w:t>
            </w:r>
            <w:r w:rsidR="00C2521B" w:rsidRPr="00FA1CD5">
              <w:rPr>
                <w:rFonts w:ascii="Times New Roman" w:hAnsi="Times New Roman" w:cs="Times New Roman"/>
                <w:lang w:val="lt-LT"/>
              </w:rPr>
              <w:t>kspertinių tyrimų atlikimas optimizuotas iki 2 proc.</w:t>
            </w:r>
          </w:p>
        </w:tc>
        <w:tc>
          <w:tcPr>
            <w:tcW w:w="1482" w:type="dxa"/>
            <w:gridSpan w:val="2"/>
          </w:tcPr>
          <w:p w:rsidR="006E558C" w:rsidRPr="00FA1CD5" w:rsidRDefault="000874AB" w:rsidP="006E558C">
            <w:pPr>
              <w:tabs>
                <w:tab w:val="left" w:pos="1134"/>
              </w:tabs>
              <w:suppressAutoHyphens/>
              <w:ind w:right="49"/>
              <w:jc w:val="center"/>
              <w:rPr>
                <w:rFonts w:ascii="Times New Roman" w:hAnsi="Times New Roman" w:cs="Times New Roman"/>
                <w:lang w:val="lt-LT"/>
              </w:rPr>
            </w:pPr>
            <w:r w:rsidRPr="00FA1CD5">
              <w:rPr>
                <w:rFonts w:ascii="Times New Roman" w:hAnsi="Times New Roman" w:cs="Times New Roman"/>
                <w:lang w:val="lt-LT"/>
              </w:rPr>
              <w:t>Ekspertinių tyrimų atlikimas optimizuotas iki 2 proc.</w:t>
            </w:r>
          </w:p>
        </w:tc>
        <w:tc>
          <w:tcPr>
            <w:tcW w:w="1532" w:type="dxa"/>
          </w:tcPr>
          <w:p w:rsidR="006E558C" w:rsidRPr="00FA1CD5" w:rsidRDefault="000874AB" w:rsidP="006E558C">
            <w:pPr>
              <w:tabs>
                <w:tab w:val="left" w:pos="1134"/>
              </w:tabs>
              <w:suppressAutoHyphens/>
              <w:ind w:right="49"/>
              <w:jc w:val="center"/>
              <w:rPr>
                <w:rFonts w:ascii="Times New Roman" w:hAnsi="Times New Roman" w:cs="Times New Roman"/>
                <w:lang w:val="lt-LT"/>
              </w:rPr>
            </w:pPr>
            <w:r w:rsidRPr="00FA1CD5">
              <w:rPr>
                <w:rFonts w:ascii="Times New Roman" w:hAnsi="Times New Roman" w:cs="Times New Roman"/>
                <w:lang w:val="lt-LT"/>
              </w:rPr>
              <w:t>Ekspertinių tyrimų atlikimas optimizuotas iki 2 proc.</w:t>
            </w:r>
          </w:p>
        </w:tc>
        <w:tc>
          <w:tcPr>
            <w:tcW w:w="1439" w:type="dxa"/>
          </w:tcPr>
          <w:p w:rsidR="006E558C" w:rsidRPr="00FA1CD5" w:rsidRDefault="000874AB" w:rsidP="006E558C">
            <w:pPr>
              <w:tabs>
                <w:tab w:val="left" w:pos="1134"/>
              </w:tabs>
              <w:suppressAutoHyphens/>
              <w:ind w:right="49"/>
              <w:jc w:val="center"/>
              <w:rPr>
                <w:rFonts w:ascii="Times New Roman" w:hAnsi="Times New Roman" w:cs="Times New Roman"/>
                <w:lang w:val="lt-LT"/>
              </w:rPr>
            </w:pPr>
            <w:r w:rsidRPr="00FA1CD5">
              <w:rPr>
                <w:rFonts w:ascii="Times New Roman" w:hAnsi="Times New Roman" w:cs="Times New Roman"/>
                <w:lang w:val="lt-LT"/>
              </w:rPr>
              <w:t>Ekspertinių tyrimų atlikimas optimizuotas iki 2 proc.</w:t>
            </w:r>
          </w:p>
        </w:tc>
      </w:tr>
      <w:tr w:rsidR="00E12849" w:rsidRPr="00795D11" w:rsidTr="00C54ADD">
        <w:tc>
          <w:tcPr>
            <w:tcW w:w="9541" w:type="dxa"/>
            <w:gridSpan w:val="8"/>
          </w:tcPr>
          <w:p w:rsidR="00E12849" w:rsidRPr="008F060B" w:rsidRDefault="00E12849" w:rsidP="00225D7B">
            <w:pPr>
              <w:tabs>
                <w:tab w:val="left" w:pos="1134"/>
              </w:tabs>
              <w:suppressAutoHyphens/>
              <w:ind w:right="49"/>
              <w:jc w:val="both"/>
              <w:rPr>
                <w:rFonts w:ascii="Times New Roman" w:hAnsi="Times New Roman" w:cs="Times New Roman"/>
                <w:b/>
                <w:bCs/>
                <w:sz w:val="24"/>
                <w:szCs w:val="24"/>
                <w:lang w:val="lt-LT"/>
              </w:rPr>
            </w:pPr>
            <w:r w:rsidRPr="008F060B">
              <w:rPr>
                <w:rFonts w:ascii="Times New Roman" w:hAnsi="Times New Roman" w:cs="Times New Roman"/>
                <w:b/>
                <w:bCs/>
                <w:sz w:val="24"/>
                <w:szCs w:val="24"/>
                <w:lang w:val="lt-LT"/>
              </w:rPr>
              <w:t xml:space="preserve">Tikslas. Teismo ekspertų rengimas. </w:t>
            </w:r>
            <w:r w:rsidRPr="00B136B2">
              <w:rPr>
                <w:rStyle w:val="normaltextrun"/>
                <w:rFonts w:ascii="Times New Roman" w:hAnsi="Times New Roman" w:cs="Times New Roman"/>
                <w:sz w:val="24"/>
                <w:szCs w:val="24"/>
                <w:shd w:val="clear" w:color="auto" w:fill="FFFFFF"/>
                <w:lang w:val="lt-LT"/>
              </w:rPr>
              <w:t xml:space="preserve">Siekiant </w:t>
            </w:r>
            <w:r w:rsidR="007C3CF7" w:rsidRPr="00B136B2">
              <w:rPr>
                <w:rStyle w:val="normaltextrun"/>
                <w:rFonts w:ascii="Times New Roman" w:hAnsi="Times New Roman" w:cs="Times New Roman"/>
                <w:sz w:val="24"/>
                <w:szCs w:val="24"/>
                <w:shd w:val="clear" w:color="auto" w:fill="FFFFFF"/>
                <w:lang w:val="lt-LT"/>
              </w:rPr>
              <w:t>užtikrinti Veiksmų plane numatytos</w:t>
            </w:r>
            <w:r w:rsidR="00952F37">
              <w:rPr>
                <w:rStyle w:val="normaltextrun"/>
                <w:rFonts w:ascii="Times New Roman" w:hAnsi="Times New Roman" w:cs="Times New Roman"/>
                <w:sz w:val="24"/>
                <w:szCs w:val="24"/>
                <w:shd w:val="clear" w:color="auto" w:fill="FFFFFF"/>
                <w:lang w:val="lt-LT"/>
              </w:rPr>
              <w:t xml:space="preserve"> teismo ekspertizės </w:t>
            </w:r>
            <w:r w:rsidR="007C3CF7" w:rsidRPr="00B136B2">
              <w:rPr>
                <w:rStyle w:val="normaltextrun"/>
                <w:rFonts w:ascii="Times New Roman" w:hAnsi="Times New Roman" w:cs="Times New Roman"/>
                <w:sz w:val="24"/>
                <w:szCs w:val="24"/>
                <w:shd w:val="clear" w:color="auto" w:fill="FFFFFF"/>
                <w:lang w:val="lt-LT"/>
              </w:rPr>
              <w:t>strategin</w:t>
            </w:r>
            <w:r w:rsidR="00B136B2" w:rsidRPr="00B136B2">
              <w:rPr>
                <w:rStyle w:val="normaltextrun"/>
                <w:rFonts w:ascii="Times New Roman" w:hAnsi="Times New Roman" w:cs="Times New Roman"/>
                <w:sz w:val="24"/>
                <w:szCs w:val="24"/>
                <w:shd w:val="clear" w:color="auto" w:fill="FFFFFF"/>
                <w:lang w:val="lt-LT"/>
              </w:rPr>
              <w:t>ės</w:t>
            </w:r>
            <w:r w:rsidR="007C3CF7" w:rsidRPr="00B136B2">
              <w:rPr>
                <w:rStyle w:val="normaltextrun"/>
                <w:rFonts w:ascii="Times New Roman" w:hAnsi="Times New Roman" w:cs="Times New Roman"/>
                <w:sz w:val="24"/>
                <w:szCs w:val="24"/>
                <w:shd w:val="clear" w:color="auto" w:fill="FFFFFF"/>
                <w:lang w:val="lt-LT"/>
              </w:rPr>
              <w:t xml:space="preserve"> krypt</w:t>
            </w:r>
            <w:r w:rsidR="00B136B2" w:rsidRPr="00B136B2">
              <w:rPr>
                <w:rStyle w:val="normaltextrun"/>
                <w:rFonts w:ascii="Times New Roman" w:hAnsi="Times New Roman" w:cs="Times New Roman"/>
                <w:sz w:val="24"/>
                <w:szCs w:val="24"/>
                <w:shd w:val="clear" w:color="auto" w:fill="FFFFFF"/>
                <w:lang w:val="lt-LT"/>
              </w:rPr>
              <w:t>ies įgyvendinimą,</w:t>
            </w:r>
            <w:r w:rsidR="00B136B2" w:rsidRPr="00C6192A">
              <w:rPr>
                <w:rStyle w:val="normaltextrun"/>
                <w:sz w:val="24"/>
                <w:szCs w:val="24"/>
                <w:shd w:val="clear" w:color="auto" w:fill="FFFFFF"/>
                <w:lang w:val="pt-BR"/>
              </w:rPr>
              <w:t xml:space="preserve"> </w:t>
            </w:r>
            <w:r w:rsidRPr="008F060B">
              <w:rPr>
                <w:rStyle w:val="normaltextrun"/>
                <w:rFonts w:ascii="Times New Roman" w:hAnsi="Times New Roman" w:cs="Times New Roman"/>
                <w:sz w:val="24"/>
                <w:szCs w:val="24"/>
                <w:shd w:val="clear" w:color="auto" w:fill="FFFFFF"/>
                <w:lang w:val="lt-LT"/>
              </w:rPr>
              <w:t>atlikti ekspertinius tyrimus laiku ir kokybiškai</w:t>
            </w:r>
            <w:r w:rsidR="00952F37">
              <w:rPr>
                <w:rStyle w:val="normaltextrun"/>
                <w:rFonts w:ascii="Times New Roman" w:hAnsi="Times New Roman" w:cs="Times New Roman"/>
                <w:sz w:val="24"/>
                <w:szCs w:val="24"/>
                <w:shd w:val="clear" w:color="auto" w:fill="FFFFFF"/>
                <w:lang w:val="lt-LT"/>
              </w:rPr>
              <w:t>,</w:t>
            </w:r>
            <w:r w:rsidRPr="008F060B">
              <w:rPr>
                <w:rFonts w:ascii="Times New Roman" w:hAnsi="Times New Roman" w:cs="Times New Roman"/>
                <w:sz w:val="24"/>
                <w:szCs w:val="24"/>
                <w:lang w:val="lt-LT"/>
              </w:rPr>
              <w:t xml:space="preserve"> būtina planuoti ir parengti teismo ekspertus. </w:t>
            </w:r>
            <w:r w:rsidRPr="008F060B">
              <w:rPr>
                <w:rStyle w:val="normaltextrun"/>
                <w:rFonts w:ascii="Times New Roman" w:hAnsi="Times New Roman" w:cs="Times New Roman"/>
                <w:sz w:val="24"/>
                <w:szCs w:val="24"/>
                <w:shd w:val="clear" w:color="auto" w:fill="FFFFFF"/>
                <w:lang w:val="lt-LT"/>
              </w:rPr>
              <w:t>Taip pat būtina kelti teismo ekspertų kvalifikaciją ir gebėjimus, atsižvelgiant į sparčiai besivystančias naujas technologijas, tobulėjančius nusikalstamų veikų metodus ir įrankius.</w:t>
            </w:r>
          </w:p>
        </w:tc>
      </w:tr>
      <w:tr w:rsidR="0001564D" w:rsidRPr="008F060B" w:rsidTr="00E16FE3">
        <w:tc>
          <w:tcPr>
            <w:tcW w:w="2109" w:type="dxa"/>
          </w:tcPr>
          <w:p w:rsidR="0001564D" w:rsidRPr="008F060B" w:rsidRDefault="0001564D" w:rsidP="000E3774">
            <w:pPr>
              <w:tabs>
                <w:tab w:val="left" w:pos="1134"/>
              </w:tabs>
              <w:suppressAutoHyphens/>
              <w:ind w:right="49"/>
              <w:jc w:val="both"/>
              <w:rPr>
                <w:rFonts w:ascii="Times New Roman" w:hAnsi="Times New Roman" w:cs="Times New Roman"/>
                <w:sz w:val="24"/>
                <w:szCs w:val="24"/>
                <w:lang w:val="lt-LT"/>
              </w:rPr>
            </w:pPr>
            <w:r w:rsidRPr="008F060B">
              <w:rPr>
                <w:rFonts w:ascii="Times New Roman" w:hAnsi="Times New Roman" w:cs="Times New Roman"/>
                <w:sz w:val="24"/>
                <w:szCs w:val="24"/>
                <w:lang w:val="lt-LT"/>
              </w:rPr>
              <w:t xml:space="preserve">Rodiklis </w:t>
            </w:r>
          </w:p>
        </w:tc>
        <w:tc>
          <w:tcPr>
            <w:tcW w:w="1577" w:type="dxa"/>
            <w:gridSpan w:val="2"/>
          </w:tcPr>
          <w:p w:rsidR="0001564D" w:rsidRPr="008F060B" w:rsidRDefault="0001564D" w:rsidP="00795D11">
            <w:pPr>
              <w:tabs>
                <w:tab w:val="left" w:pos="1134"/>
              </w:tabs>
              <w:suppressAutoHyphens/>
              <w:ind w:right="49"/>
              <w:jc w:val="center"/>
              <w:rPr>
                <w:rFonts w:ascii="Times New Roman" w:hAnsi="Times New Roman" w:cs="Times New Roman"/>
                <w:i/>
                <w:sz w:val="24"/>
                <w:szCs w:val="24"/>
                <w:lang w:val="lt-LT"/>
              </w:rPr>
            </w:pPr>
            <w:r w:rsidRPr="008F060B">
              <w:rPr>
                <w:rFonts w:ascii="Times New Roman" w:hAnsi="Times New Roman" w:cs="Times New Roman"/>
                <w:i/>
                <w:sz w:val="24"/>
                <w:szCs w:val="24"/>
                <w:lang w:val="lt-LT"/>
              </w:rPr>
              <w:t>202</w:t>
            </w:r>
            <w:r w:rsidR="007F3B17">
              <w:rPr>
                <w:rFonts w:ascii="Times New Roman" w:hAnsi="Times New Roman" w:cs="Times New Roman"/>
                <w:i/>
                <w:sz w:val="24"/>
                <w:szCs w:val="24"/>
                <w:lang w:val="lt-LT"/>
              </w:rPr>
              <w:t>6</w:t>
            </w:r>
          </w:p>
        </w:tc>
        <w:tc>
          <w:tcPr>
            <w:tcW w:w="1445" w:type="dxa"/>
            <w:gridSpan w:val="2"/>
          </w:tcPr>
          <w:p w:rsidR="0001564D" w:rsidRPr="00795D11" w:rsidRDefault="0001564D" w:rsidP="00795D11">
            <w:pPr>
              <w:tabs>
                <w:tab w:val="left" w:pos="1134"/>
              </w:tabs>
              <w:suppressAutoHyphens/>
              <w:ind w:right="49"/>
              <w:jc w:val="center"/>
              <w:rPr>
                <w:rFonts w:ascii="Times New Roman" w:hAnsi="Times New Roman" w:cs="Times New Roman"/>
                <w:i/>
                <w:sz w:val="24"/>
                <w:szCs w:val="24"/>
                <w:lang w:val="lt-LT"/>
              </w:rPr>
            </w:pPr>
            <w:r w:rsidRPr="008F060B">
              <w:rPr>
                <w:rFonts w:ascii="Times New Roman" w:hAnsi="Times New Roman" w:cs="Times New Roman"/>
                <w:i/>
                <w:sz w:val="24"/>
                <w:szCs w:val="24"/>
                <w:lang w:val="lt-LT"/>
              </w:rPr>
              <w:t>202</w:t>
            </w:r>
            <w:r w:rsidR="007F3B17">
              <w:rPr>
                <w:rFonts w:ascii="Times New Roman" w:hAnsi="Times New Roman" w:cs="Times New Roman"/>
                <w:i/>
                <w:sz w:val="24"/>
                <w:szCs w:val="24"/>
                <w:lang w:val="lt-LT"/>
              </w:rPr>
              <w:t>7</w:t>
            </w:r>
          </w:p>
        </w:tc>
        <w:tc>
          <w:tcPr>
            <w:tcW w:w="1439" w:type="dxa"/>
          </w:tcPr>
          <w:p w:rsidR="0001564D" w:rsidRPr="00795D11" w:rsidRDefault="0001564D" w:rsidP="00795D11">
            <w:pPr>
              <w:tabs>
                <w:tab w:val="left" w:pos="1134"/>
              </w:tabs>
              <w:suppressAutoHyphens/>
              <w:ind w:right="49"/>
              <w:jc w:val="center"/>
              <w:rPr>
                <w:rFonts w:ascii="Times New Roman" w:hAnsi="Times New Roman" w:cs="Times New Roman"/>
                <w:i/>
                <w:sz w:val="24"/>
                <w:szCs w:val="24"/>
                <w:lang w:val="lt-LT"/>
              </w:rPr>
            </w:pPr>
            <w:r w:rsidRPr="008F060B">
              <w:rPr>
                <w:rFonts w:ascii="Times New Roman" w:hAnsi="Times New Roman" w:cs="Times New Roman"/>
                <w:i/>
                <w:sz w:val="24"/>
                <w:szCs w:val="24"/>
                <w:lang w:val="lt-LT"/>
              </w:rPr>
              <w:t>202</w:t>
            </w:r>
            <w:r w:rsidR="007F3B17">
              <w:rPr>
                <w:rFonts w:ascii="Times New Roman" w:hAnsi="Times New Roman" w:cs="Times New Roman"/>
                <w:i/>
                <w:sz w:val="24"/>
                <w:szCs w:val="24"/>
                <w:lang w:val="lt-LT"/>
              </w:rPr>
              <w:t>8</w:t>
            </w:r>
          </w:p>
        </w:tc>
        <w:tc>
          <w:tcPr>
            <w:tcW w:w="1532" w:type="dxa"/>
          </w:tcPr>
          <w:p w:rsidR="0001564D" w:rsidRPr="00795D11" w:rsidRDefault="0001564D" w:rsidP="00795D11">
            <w:pPr>
              <w:tabs>
                <w:tab w:val="left" w:pos="1134"/>
              </w:tabs>
              <w:suppressAutoHyphens/>
              <w:ind w:right="49"/>
              <w:jc w:val="center"/>
              <w:rPr>
                <w:rFonts w:ascii="Times New Roman" w:hAnsi="Times New Roman" w:cs="Times New Roman"/>
                <w:i/>
                <w:sz w:val="24"/>
                <w:szCs w:val="24"/>
                <w:lang w:val="lt-LT"/>
              </w:rPr>
            </w:pPr>
            <w:r w:rsidRPr="008F060B">
              <w:rPr>
                <w:rFonts w:ascii="Times New Roman" w:hAnsi="Times New Roman" w:cs="Times New Roman"/>
                <w:i/>
                <w:sz w:val="24"/>
                <w:szCs w:val="24"/>
                <w:lang w:val="lt-LT"/>
              </w:rPr>
              <w:t>202</w:t>
            </w:r>
            <w:r w:rsidR="007F3B17">
              <w:rPr>
                <w:rFonts w:ascii="Times New Roman" w:hAnsi="Times New Roman" w:cs="Times New Roman"/>
                <w:i/>
                <w:sz w:val="24"/>
                <w:szCs w:val="24"/>
                <w:lang w:val="lt-LT"/>
              </w:rPr>
              <w:t>9</w:t>
            </w:r>
          </w:p>
        </w:tc>
        <w:tc>
          <w:tcPr>
            <w:tcW w:w="1439" w:type="dxa"/>
          </w:tcPr>
          <w:p w:rsidR="0001564D" w:rsidRPr="008F060B" w:rsidRDefault="007F3B17" w:rsidP="000E3774">
            <w:pPr>
              <w:tabs>
                <w:tab w:val="left" w:pos="1134"/>
              </w:tabs>
              <w:suppressAutoHyphens/>
              <w:ind w:right="49"/>
              <w:jc w:val="center"/>
              <w:rPr>
                <w:rFonts w:ascii="Times New Roman" w:hAnsi="Times New Roman" w:cs="Times New Roman"/>
                <w:i/>
                <w:sz w:val="24"/>
                <w:szCs w:val="24"/>
                <w:lang w:val="lt-LT"/>
              </w:rPr>
            </w:pPr>
            <w:r>
              <w:rPr>
                <w:rFonts w:ascii="Times New Roman" w:hAnsi="Times New Roman" w:cs="Times New Roman"/>
                <w:i/>
                <w:sz w:val="24"/>
                <w:szCs w:val="24"/>
                <w:lang w:val="lt-LT"/>
              </w:rPr>
              <w:t>2030</w:t>
            </w:r>
          </w:p>
        </w:tc>
      </w:tr>
      <w:tr w:rsidR="0001564D" w:rsidRPr="008F060B" w:rsidTr="000D01CF">
        <w:trPr>
          <w:trHeight w:val="300"/>
        </w:trPr>
        <w:tc>
          <w:tcPr>
            <w:tcW w:w="2109" w:type="dxa"/>
          </w:tcPr>
          <w:p w:rsidR="0001564D" w:rsidRPr="008F060B" w:rsidRDefault="0001564D" w:rsidP="002F2F94">
            <w:pPr>
              <w:spacing w:after="160" w:line="259" w:lineRule="auto"/>
              <w:jc w:val="both"/>
              <w:rPr>
                <w:rFonts w:ascii="Times New Roman" w:hAnsi="Times New Roman" w:cs="Times New Roman"/>
                <w:sz w:val="24"/>
                <w:szCs w:val="24"/>
                <w:lang w:val="lt-LT"/>
              </w:rPr>
            </w:pPr>
            <w:r w:rsidRPr="008F060B">
              <w:rPr>
                <w:rFonts w:ascii="Times New Roman" w:hAnsi="Times New Roman" w:cs="Times New Roman"/>
                <w:sz w:val="24"/>
                <w:szCs w:val="24"/>
                <w:lang w:val="lt-LT"/>
              </w:rPr>
              <w:t xml:space="preserve">Rengiamų/parengtų teismo ekspertų skaičius, vnt. </w:t>
            </w:r>
          </w:p>
        </w:tc>
        <w:tc>
          <w:tcPr>
            <w:tcW w:w="1577" w:type="dxa"/>
            <w:gridSpan w:val="2"/>
            <w:vAlign w:val="center"/>
          </w:tcPr>
          <w:p w:rsidR="0001564D" w:rsidRPr="008F060B" w:rsidRDefault="008E0EFB" w:rsidP="00590E90">
            <w:pPr>
              <w:tabs>
                <w:tab w:val="left" w:pos="1134"/>
              </w:tabs>
              <w:suppressAutoHyphens/>
              <w:ind w:right="49"/>
              <w:jc w:val="center"/>
              <w:rPr>
                <w:rFonts w:ascii="Times New Roman" w:hAnsi="Times New Roman" w:cs="Times New Roman"/>
                <w:sz w:val="24"/>
                <w:szCs w:val="24"/>
                <w:lang w:val="lt-LT"/>
              </w:rPr>
            </w:pPr>
            <w:r>
              <w:rPr>
                <w:rFonts w:ascii="Times New Roman" w:hAnsi="Times New Roman" w:cs="Times New Roman"/>
                <w:sz w:val="24"/>
                <w:szCs w:val="24"/>
                <w:lang w:val="lt-LT"/>
              </w:rPr>
              <w:t>3</w:t>
            </w:r>
          </w:p>
        </w:tc>
        <w:tc>
          <w:tcPr>
            <w:tcW w:w="1445" w:type="dxa"/>
            <w:gridSpan w:val="2"/>
            <w:vAlign w:val="center"/>
          </w:tcPr>
          <w:p w:rsidR="0001564D" w:rsidRPr="008F060B" w:rsidRDefault="008E0EFB" w:rsidP="00590E90">
            <w:pPr>
              <w:tabs>
                <w:tab w:val="left" w:pos="1134"/>
              </w:tabs>
              <w:suppressAutoHyphens/>
              <w:ind w:right="49"/>
              <w:jc w:val="center"/>
              <w:rPr>
                <w:rFonts w:ascii="Times New Roman" w:hAnsi="Times New Roman" w:cs="Times New Roman"/>
                <w:sz w:val="24"/>
                <w:szCs w:val="24"/>
                <w:lang w:val="lt-LT"/>
              </w:rPr>
            </w:pPr>
            <w:r>
              <w:rPr>
                <w:rFonts w:ascii="Times New Roman" w:hAnsi="Times New Roman" w:cs="Times New Roman"/>
                <w:sz w:val="24"/>
                <w:szCs w:val="24"/>
                <w:lang w:val="lt-LT"/>
              </w:rPr>
              <w:t>3</w:t>
            </w:r>
          </w:p>
        </w:tc>
        <w:tc>
          <w:tcPr>
            <w:tcW w:w="1439" w:type="dxa"/>
            <w:vAlign w:val="center"/>
          </w:tcPr>
          <w:p w:rsidR="0001564D" w:rsidRPr="008F060B" w:rsidRDefault="008E0EFB" w:rsidP="00590E90">
            <w:pPr>
              <w:tabs>
                <w:tab w:val="left" w:pos="1134"/>
              </w:tabs>
              <w:suppressAutoHyphens/>
              <w:ind w:right="49"/>
              <w:jc w:val="center"/>
              <w:rPr>
                <w:rFonts w:ascii="Times New Roman" w:hAnsi="Times New Roman" w:cs="Times New Roman"/>
                <w:sz w:val="24"/>
                <w:szCs w:val="24"/>
                <w:lang w:val="lt-LT"/>
              </w:rPr>
            </w:pPr>
            <w:r>
              <w:rPr>
                <w:rFonts w:ascii="Times New Roman" w:hAnsi="Times New Roman" w:cs="Times New Roman"/>
                <w:sz w:val="24"/>
                <w:szCs w:val="24"/>
                <w:lang w:val="lt-LT"/>
              </w:rPr>
              <w:t>3</w:t>
            </w:r>
          </w:p>
        </w:tc>
        <w:tc>
          <w:tcPr>
            <w:tcW w:w="1532" w:type="dxa"/>
          </w:tcPr>
          <w:p w:rsidR="00590E90" w:rsidRPr="002E0E4A" w:rsidRDefault="00590E90" w:rsidP="00A87F89">
            <w:pPr>
              <w:tabs>
                <w:tab w:val="left" w:pos="1134"/>
              </w:tabs>
              <w:suppressAutoHyphens/>
              <w:ind w:right="49"/>
              <w:jc w:val="both"/>
              <w:rPr>
                <w:rFonts w:ascii="Times New Roman" w:hAnsi="Times New Roman" w:cs="Times New Roman"/>
                <w:sz w:val="20"/>
                <w:szCs w:val="20"/>
                <w:lang w:val="lt-LT"/>
              </w:rPr>
            </w:pPr>
            <w:r w:rsidRPr="002E0E4A">
              <w:rPr>
                <w:rFonts w:ascii="Times New Roman" w:hAnsi="Times New Roman" w:cs="Times New Roman"/>
                <w:sz w:val="20"/>
                <w:szCs w:val="20"/>
                <w:lang w:val="lt-LT"/>
              </w:rPr>
              <w:t>Užtikrintas pakanka</w:t>
            </w:r>
          </w:p>
          <w:p w:rsidR="00590E90" w:rsidRPr="002E0E4A" w:rsidRDefault="00590E90" w:rsidP="00A87F89">
            <w:pPr>
              <w:tabs>
                <w:tab w:val="left" w:pos="1134"/>
              </w:tabs>
              <w:suppressAutoHyphens/>
              <w:ind w:right="49"/>
              <w:jc w:val="both"/>
              <w:rPr>
                <w:rFonts w:ascii="Times New Roman" w:hAnsi="Times New Roman" w:cs="Times New Roman"/>
                <w:sz w:val="20"/>
                <w:szCs w:val="20"/>
                <w:lang w:val="lt-LT"/>
              </w:rPr>
            </w:pPr>
            <w:proofErr w:type="spellStart"/>
            <w:r w:rsidRPr="002E0E4A">
              <w:rPr>
                <w:rFonts w:ascii="Times New Roman" w:hAnsi="Times New Roman" w:cs="Times New Roman"/>
                <w:sz w:val="20"/>
                <w:szCs w:val="20"/>
                <w:lang w:val="lt-LT"/>
              </w:rPr>
              <w:t>mas</w:t>
            </w:r>
            <w:proofErr w:type="spellEnd"/>
            <w:r w:rsidRPr="002E0E4A">
              <w:rPr>
                <w:rFonts w:ascii="Times New Roman" w:hAnsi="Times New Roman" w:cs="Times New Roman"/>
                <w:sz w:val="20"/>
                <w:szCs w:val="20"/>
                <w:lang w:val="lt-LT"/>
              </w:rPr>
              <w:t xml:space="preserve"> kvalifikuotų teismo</w:t>
            </w:r>
          </w:p>
          <w:p w:rsidR="00590E90" w:rsidRPr="002E0E4A" w:rsidRDefault="00590E90" w:rsidP="00A87F89">
            <w:pPr>
              <w:tabs>
                <w:tab w:val="left" w:pos="1134"/>
              </w:tabs>
              <w:suppressAutoHyphens/>
              <w:ind w:right="49"/>
              <w:jc w:val="both"/>
              <w:rPr>
                <w:rFonts w:ascii="Times New Roman" w:hAnsi="Times New Roman" w:cs="Times New Roman"/>
                <w:sz w:val="20"/>
                <w:szCs w:val="20"/>
                <w:lang w:val="lt-LT"/>
              </w:rPr>
            </w:pPr>
            <w:r w:rsidRPr="002E0E4A">
              <w:rPr>
                <w:rFonts w:ascii="Times New Roman" w:hAnsi="Times New Roman" w:cs="Times New Roman"/>
                <w:sz w:val="20"/>
                <w:szCs w:val="20"/>
                <w:lang w:val="lt-LT"/>
              </w:rPr>
              <w:t>ekspertų skaičius, kuris</w:t>
            </w:r>
          </w:p>
          <w:p w:rsidR="00590E90" w:rsidRPr="002E0E4A" w:rsidRDefault="00590E90" w:rsidP="00A87F89">
            <w:pPr>
              <w:tabs>
                <w:tab w:val="left" w:pos="1134"/>
              </w:tabs>
              <w:suppressAutoHyphens/>
              <w:ind w:right="49"/>
              <w:jc w:val="both"/>
              <w:rPr>
                <w:rFonts w:ascii="Times New Roman" w:hAnsi="Times New Roman" w:cs="Times New Roman"/>
                <w:sz w:val="20"/>
                <w:szCs w:val="20"/>
                <w:lang w:val="lt-LT"/>
              </w:rPr>
            </w:pPr>
            <w:r w:rsidRPr="002E0E4A">
              <w:rPr>
                <w:rFonts w:ascii="Times New Roman" w:hAnsi="Times New Roman" w:cs="Times New Roman"/>
                <w:sz w:val="20"/>
                <w:szCs w:val="20"/>
                <w:lang w:val="lt-LT"/>
              </w:rPr>
              <w:t xml:space="preserve">leido pasiekti </w:t>
            </w:r>
            <w:r w:rsidR="00E24E7A" w:rsidRPr="002E0E4A">
              <w:rPr>
                <w:rFonts w:ascii="Times New Roman" w:hAnsi="Times New Roman" w:cs="Times New Roman"/>
                <w:sz w:val="20"/>
                <w:szCs w:val="20"/>
                <w:lang w:val="lt-LT"/>
              </w:rPr>
              <w:t xml:space="preserve">teismo ekspertizės </w:t>
            </w:r>
            <w:proofErr w:type="spellStart"/>
            <w:r w:rsidRPr="002E0E4A">
              <w:rPr>
                <w:rFonts w:ascii="Times New Roman" w:hAnsi="Times New Roman" w:cs="Times New Roman"/>
                <w:sz w:val="20"/>
                <w:szCs w:val="20"/>
                <w:lang w:val="lt-LT"/>
              </w:rPr>
              <w:t>strate</w:t>
            </w:r>
            <w:proofErr w:type="spellEnd"/>
          </w:p>
          <w:p w:rsidR="00590E90" w:rsidRPr="002E0E4A" w:rsidRDefault="00590E90" w:rsidP="00A87F89">
            <w:pPr>
              <w:tabs>
                <w:tab w:val="left" w:pos="1134"/>
              </w:tabs>
              <w:suppressAutoHyphens/>
              <w:ind w:right="49"/>
              <w:jc w:val="both"/>
              <w:rPr>
                <w:rFonts w:ascii="Times New Roman" w:hAnsi="Times New Roman" w:cs="Times New Roman"/>
                <w:sz w:val="20"/>
                <w:szCs w:val="20"/>
                <w:lang w:val="lt-LT"/>
              </w:rPr>
            </w:pPr>
            <w:r w:rsidRPr="002E0E4A">
              <w:rPr>
                <w:rFonts w:ascii="Times New Roman" w:hAnsi="Times New Roman" w:cs="Times New Roman"/>
                <w:sz w:val="20"/>
                <w:szCs w:val="20"/>
                <w:lang w:val="lt-LT"/>
              </w:rPr>
              <w:t>ginės krypties rodiklio</w:t>
            </w:r>
          </w:p>
          <w:p w:rsidR="0001564D" w:rsidRPr="002E0E4A" w:rsidRDefault="00590E90" w:rsidP="00A87F89">
            <w:pPr>
              <w:tabs>
                <w:tab w:val="left" w:pos="1134"/>
              </w:tabs>
              <w:suppressAutoHyphens/>
              <w:ind w:right="49"/>
              <w:jc w:val="both"/>
              <w:rPr>
                <w:rFonts w:ascii="Times New Roman" w:hAnsi="Times New Roman" w:cs="Times New Roman"/>
                <w:sz w:val="20"/>
                <w:szCs w:val="20"/>
                <w:lang w:val="lt-LT"/>
              </w:rPr>
            </w:pPr>
            <w:r w:rsidRPr="002E0E4A">
              <w:rPr>
                <w:rFonts w:ascii="Times New Roman" w:hAnsi="Times New Roman" w:cs="Times New Roman"/>
                <w:sz w:val="20"/>
                <w:szCs w:val="20"/>
                <w:lang w:val="lt-LT"/>
              </w:rPr>
              <w:t>reikšmę</w:t>
            </w:r>
          </w:p>
        </w:tc>
        <w:tc>
          <w:tcPr>
            <w:tcW w:w="1439" w:type="dxa"/>
          </w:tcPr>
          <w:p w:rsidR="00590E90" w:rsidRPr="002E0E4A" w:rsidRDefault="00590E90" w:rsidP="002E0E4A">
            <w:pPr>
              <w:tabs>
                <w:tab w:val="left" w:pos="1134"/>
              </w:tabs>
              <w:suppressAutoHyphens/>
              <w:ind w:right="49"/>
              <w:jc w:val="both"/>
              <w:rPr>
                <w:rFonts w:ascii="Times New Roman" w:hAnsi="Times New Roman" w:cs="Times New Roman"/>
                <w:sz w:val="20"/>
                <w:szCs w:val="20"/>
                <w:lang w:val="lt-LT"/>
              </w:rPr>
            </w:pPr>
            <w:r w:rsidRPr="002E0E4A">
              <w:rPr>
                <w:rFonts w:ascii="Times New Roman" w:hAnsi="Times New Roman" w:cs="Times New Roman"/>
                <w:sz w:val="20"/>
                <w:szCs w:val="20"/>
                <w:lang w:val="lt-LT"/>
              </w:rPr>
              <w:t>Užtikrintas pakanka</w:t>
            </w:r>
          </w:p>
          <w:p w:rsidR="00590E90" w:rsidRPr="002E0E4A" w:rsidRDefault="00590E90" w:rsidP="002E0E4A">
            <w:pPr>
              <w:tabs>
                <w:tab w:val="left" w:pos="1134"/>
              </w:tabs>
              <w:suppressAutoHyphens/>
              <w:ind w:right="49"/>
              <w:jc w:val="both"/>
              <w:rPr>
                <w:rFonts w:ascii="Times New Roman" w:hAnsi="Times New Roman" w:cs="Times New Roman"/>
                <w:sz w:val="20"/>
                <w:szCs w:val="20"/>
                <w:lang w:val="lt-LT"/>
              </w:rPr>
            </w:pPr>
            <w:proofErr w:type="spellStart"/>
            <w:r w:rsidRPr="002E0E4A">
              <w:rPr>
                <w:rFonts w:ascii="Times New Roman" w:hAnsi="Times New Roman" w:cs="Times New Roman"/>
                <w:sz w:val="20"/>
                <w:szCs w:val="20"/>
                <w:lang w:val="lt-LT"/>
              </w:rPr>
              <w:t>mas</w:t>
            </w:r>
            <w:proofErr w:type="spellEnd"/>
            <w:r w:rsidRPr="002E0E4A">
              <w:rPr>
                <w:rFonts w:ascii="Times New Roman" w:hAnsi="Times New Roman" w:cs="Times New Roman"/>
                <w:sz w:val="20"/>
                <w:szCs w:val="20"/>
                <w:lang w:val="lt-LT"/>
              </w:rPr>
              <w:t xml:space="preserve"> kvalifikuotų teismo </w:t>
            </w:r>
          </w:p>
          <w:p w:rsidR="00590E90" w:rsidRPr="002E0E4A" w:rsidRDefault="00590E90" w:rsidP="002E0E4A">
            <w:pPr>
              <w:tabs>
                <w:tab w:val="left" w:pos="1134"/>
              </w:tabs>
              <w:suppressAutoHyphens/>
              <w:ind w:right="49"/>
              <w:jc w:val="both"/>
              <w:rPr>
                <w:rFonts w:ascii="Times New Roman" w:hAnsi="Times New Roman" w:cs="Times New Roman"/>
                <w:sz w:val="20"/>
                <w:szCs w:val="20"/>
                <w:lang w:val="lt-LT"/>
              </w:rPr>
            </w:pPr>
            <w:r w:rsidRPr="002E0E4A">
              <w:rPr>
                <w:rFonts w:ascii="Times New Roman" w:hAnsi="Times New Roman" w:cs="Times New Roman"/>
                <w:sz w:val="20"/>
                <w:szCs w:val="20"/>
                <w:lang w:val="lt-LT"/>
              </w:rPr>
              <w:t xml:space="preserve">ekspertų skaičius, kuris  </w:t>
            </w:r>
          </w:p>
          <w:p w:rsidR="00590E90" w:rsidRPr="002E0E4A" w:rsidRDefault="00590E90" w:rsidP="002E0E4A">
            <w:pPr>
              <w:tabs>
                <w:tab w:val="left" w:pos="1134"/>
              </w:tabs>
              <w:suppressAutoHyphens/>
              <w:ind w:right="49"/>
              <w:jc w:val="both"/>
              <w:rPr>
                <w:rFonts w:ascii="Times New Roman" w:hAnsi="Times New Roman" w:cs="Times New Roman"/>
                <w:sz w:val="20"/>
                <w:szCs w:val="20"/>
                <w:lang w:val="lt-LT"/>
              </w:rPr>
            </w:pPr>
            <w:r w:rsidRPr="002E0E4A">
              <w:rPr>
                <w:rFonts w:ascii="Times New Roman" w:hAnsi="Times New Roman" w:cs="Times New Roman"/>
                <w:sz w:val="20"/>
                <w:szCs w:val="20"/>
                <w:lang w:val="lt-LT"/>
              </w:rPr>
              <w:t xml:space="preserve">leido pasiekti </w:t>
            </w:r>
            <w:r w:rsidR="00E24E7A" w:rsidRPr="002E0E4A">
              <w:rPr>
                <w:rFonts w:ascii="Times New Roman" w:hAnsi="Times New Roman" w:cs="Times New Roman"/>
                <w:sz w:val="20"/>
                <w:szCs w:val="20"/>
                <w:lang w:val="lt-LT"/>
              </w:rPr>
              <w:t>teismo eksperti</w:t>
            </w:r>
            <w:r w:rsidR="00B273E8" w:rsidRPr="002E0E4A">
              <w:rPr>
                <w:rFonts w:ascii="Times New Roman" w:hAnsi="Times New Roman" w:cs="Times New Roman"/>
                <w:sz w:val="20"/>
                <w:szCs w:val="20"/>
                <w:lang w:val="lt-LT"/>
              </w:rPr>
              <w:t xml:space="preserve">zės </w:t>
            </w:r>
            <w:proofErr w:type="spellStart"/>
            <w:r w:rsidR="00A87F89">
              <w:rPr>
                <w:rFonts w:ascii="Times New Roman" w:hAnsi="Times New Roman" w:cs="Times New Roman"/>
                <w:sz w:val="20"/>
                <w:szCs w:val="20"/>
                <w:lang w:val="lt-LT"/>
              </w:rPr>
              <w:t>s</w:t>
            </w:r>
            <w:r w:rsidRPr="002E0E4A">
              <w:rPr>
                <w:rFonts w:ascii="Times New Roman" w:hAnsi="Times New Roman" w:cs="Times New Roman"/>
                <w:sz w:val="20"/>
                <w:szCs w:val="20"/>
                <w:lang w:val="lt-LT"/>
              </w:rPr>
              <w:t>trate</w:t>
            </w:r>
            <w:proofErr w:type="spellEnd"/>
          </w:p>
          <w:p w:rsidR="00590E90" w:rsidRPr="002E0E4A" w:rsidRDefault="00590E90" w:rsidP="002E0E4A">
            <w:pPr>
              <w:tabs>
                <w:tab w:val="left" w:pos="1134"/>
              </w:tabs>
              <w:suppressAutoHyphens/>
              <w:ind w:right="49"/>
              <w:jc w:val="both"/>
              <w:rPr>
                <w:rFonts w:ascii="Times New Roman" w:hAnsi="Times New Roman" w:cs="Times New Roman"/>
                <w:sz w:val="20"/>
                <w:szCs w:val="20"/>
                <w:lang w:val="lt-LT"/>
              </w:rPr>
            </w:pPr>
            <w:r w:rsidRPr="002E0E4A">
              <w:rPr>
                <w:rFonts w:ascii="Times New Roman" w:hAnsi="Times New Roman" w:cs="Times New Roman"/>
                <w:sz w:val="20"/>
                <w:szCs w:val="20"/>
                <w:lang w:val="lt-LT"/>
              </w:rPr>
              <w:t xml:space="preserve">ginės krypties rodiklio </w:t>
            </w:r>
          </w:p>
          <w:p w:rsidR="0001564D" w:rsidRPr="002E0E4A" w:rsidRDefault="00590E90" w:rsidP="0049544A">
            <w:pPr>
              <w:tabs>
                <w:tab w:val="left" w:pos="1134"/>
              </w:tabs>
              <w:suppressAutoHyphens/>
              <w:ind w:right="49"/>
              <w:rPr>
                <w:rFonts w:ascii="Times New Roman" w:hAnsi="Times New Roman" w:cs="Times New Roman"/>
                <w:sz w:val="20"/>
                <w:szCs w:val="20"/>
                <w:lang w:val="lt-LT"/>
              </w:rPr>
            </w:pPr>
            <w:r w:rsidRPr="002E0E4A">
              <w:rPr>
                <w:rFonts w:ascii="Times New Roman" w:hAnsi="Times New Roman" w:cs="Times New Roman"/>
                <w:sz w:val="20"/>
                <w:szCs w:val="20"/>
                <w:lang w:val="lt-LT"/>
              </w:rPr>
              <w:t>reikšmę</w:t>
            </w:r>
          </w:p>
        </w:tc>
      </w:tr>
      <w:tr w:rsidR="00FA1CD5" w:rsidRPr="008F060B" w:rsidTr="00FA1CD5">
        <w:trPr>
          <w:trHeight w:val="724"/>
        </w:trPr>
        <w:tc>
          <w:tcPr>
            <w:tcW w:w="2109" w:type="dxa"/>
          </w:tcPr>
          <w:p w:rsidR="00FA1CD5" w:rsidRPr="008F060B" w:rsidRDefault="00FA1CD5" w:rsidP="00FA1CD5">
            <w:pPr>
              <w:tabs>
                <w:tab w:val="left" w:pos="1134"/>
              </w:tabs>
              <w:suppressAutoHyphens/>
              <w:ind w:right="49"/>
              <w:jc w:val="both"/>
              <w:rPr>
                <w:rFonts w:ascii="Times New Roman" w:hAnsi="Times New Roman" w:cs="Times New Roman"/>
                <w:sz w:val="24"/>
                <w:szCs w:val="24"/>
                <w:lang w:val="lt-LT"/>
              </w:rPr>
            </w:pPr>
            <w:r w:rsidRPr="008F060B">
              <w:rPr>
                <w:rFonts w:ascii="Times New Roman" w:hAnsi="Times New Roman" w:cs="Times New Roman"/>
                <w:sz w:val="24"/>
                <w:szCs w:val="24"/>
                <w:lang w:val="lt-LT"/>
              </w:rPr>
              <w:t xml:space="preserve">Kvalifikaciją kėlusių ekspertų ir specialistų santykis nuo visų </w:t>
            </w:r>
            <w:r w:rsidRPr="008F060B">
              <w:rPr>
                <w:rFonts w:ascii="Times New Roman" w:hAnsi="Times New Roman" w:cs="Times New Roman"/>
                <w:sz w:val="24"/>
                <w:szCs w:val="24"/>
                <w:lang w:val="lt-LT"/>
              </w:rPr>
              <w:lastRenderedPageBreak/>
              <w:t>ekspertinės įstaigos ekspertų ir specialistų skaičiaus, proc.</w:t>
            </w:r>
          </w:p>
        </w:tc>
        <w:tc>
          <w:tcPr>
            <w:tcW w:w="1577" w:type="dxa"/>
            <w:gridSpan w:val="2"/>
            <w:vAlign w:val="center"/>
          </w:tcPr>
          <w:p w:rsidR="00FA1CD5" w:rsidRPr="008F060B" w:rsidRDefault="00FA1CD5" w:rsidP="00FA1CD5">
            <w:pPr>
              <w:tabs>
                <w:tab w:val="left" w:pos="1134"/>
              </w:tabs>
              <w:suppressAutoHyphens/>
              <w:ind w:right="49"/>
              <w:jc w:val="center"/>
              <w:rPr>
                <w:rFonts w:ascii="Times New Roman" w:hAnsi="Times New Roman" w:cs="Times New Roman"/>
                <w:sz w:val="24"/>
                <w:szCs w:val="24"/>
                <w:lang w:val="lt-LT"/>
              </w:rPr>
            </w:pPr>
            <w:r w:rsidRPr="0036677F">
              <w:lastRenderedPageBreak/>
              <w:t>25</w:t>
            </w:r>
          </w:p>
        </w:tc>
        <w:tc>
          <w:tcPr>
            <w:tcW w:w="1445" w:type="dxa"/>
            <w:gridSpan w:val="2"/>
            <w:vAlign w:val="center"/>
          </w:tcPr>
          <w:p w:rsidR="00FA1CD5" w:rsidRPr="008F060B" w:rsidRDefault="00FA1CD5" w:rsidP="00FA1CD5">
            <w:pPr>
              <w:tabs>
                <w:tab w:val="left" w:pos="1134"/>
              </w:tabs>
              <w:suppressAutoHyphens/>
              <w:ind w:right="49"/>
              <w:jc w:val="center"/>
              <w:rPr>
                <w:rFonts w:ascii="Times New Roman" w:hAnsi="Times New Roman" w:cs="Times New Roman"/>
                <w:sz w:val="24"/>
                <w:szCs w:val="24"/>
                <w:lang w:val="lt-LT"/>
              </w:rPr>
            </w:pPr>
            <w:r w:rsidRPr="0036677F">
              <w:t>25</w:t>
            </w:r>
          </w:p>
        </w:tc>
        <w:tc>
          <w:tcPr>
            <w:tcW w:w="1439" w:type="dxa"/>
            <w:vAlign w:val="center"/>
          </w:tcPr>
          <w:p w:rsidR="00FA1CD5" w:rsidRPr="008F060B" w:rsidRDefault="00FA1CD5" w:rsidP="00FA1CD5">
            <w:pPr>
              <w:tabs>
                <w:tab w:val="left" w:pos="1134"/>
              </w:tabs>
              <w:suppressAutoHyphens/>
              <w:ind w:right="49"/>
              <w:jc w:val="center"/>
              <w:rPr>
                <w:rFonts w:ascii="Times New Roman" w:hAnsi="Times New Roman" w:cs="Times New Roman"/>
                <w:sz w:val="24"/>
                <w:szCs w:val="24"/>
                <w:lang w:val="lt-LT"/>
              </w:rPr>
            </w:pPr>
            <w:r w:rsidRPr="0036677F">
              <w:t>25</w:t>
            </w:r>
          </w:p>
        </w:tc>
        <w:tc>
          <w:tcPr>
            <w:tcW w:w="1532" w:type="dxa"/>
            <w:vAlign w:val="center"/>
          </w:tcPr>
          <w:p w:rsidR="00FA1CD5" w:rsidRPr="002E0E4A" w:rsidRDefault="00FA1CD5" w:rsidP="00FA1CD5">
            <w:pPr>
              <w:tabs>
                <w:tab w:val="left" w:pos="1134"/>
              </w:tabs>
              <w:suppressAutoHyphens/>
              <w:ind w:right="49"/>
              <w:jc w:val="center"/>
              <w:rPr>
                <w:rFonts w:ascii="Times New Roman" w:hAnsi="Times New Roman" w:cs="Times New Roman"/>
                <w:sz w:val="24"/>
                <w:szCs w:val="24"/>
                <w:lang w:val="lt-LT"/>
              </w:rPr>
            </w:pPr>
            <w:r w:rsidRPr="002E0E4A">
              <w:rPr>
                <w:rFonts w:ascii="Times New Roman" w:hAnsi="Times New Roman" w:cs="Times New Roman"/>
              </w:rPr>
              <w:t>25</w:t>
            </w:r>
          </w:p>
        </w:tc>
        <w:tc>
          <w:tcPr>
            <w:tcW w:w="1439" w:type="dxa"/>
            <w:vAlign w:val="center"/>
          </w:tcPr>
          <w:p w:rsidR="00FA1CD5" w:rsidRPr="002E0E4A" w:rsidRDefault="00FA1CD5" w:rsidP="00FA1CD5">
            <w:pPr>
              <w:tabs>
                <w:tab w:val="left" w:pos="1134"/>
              </w:tabs>
              <w:suppressAutoHyphens/>
              <w:ind w:right="49"/>
              <w:jc w:val="center"/>
              <w:rPr>
                <w:rFonts w:ascii="Times New Roman" w:hAnsi="Times New Roman" w:cs="Times New Roman"/>
                <w:sz w:val="24"/>
                <w:szCs w:val="24"/>
                <w:lang w:val="lt-LT"/>
              </w:rPr>
            </w:pPr>
            <w:r w:rsidRPr="002E0E4A">
              <w:rPr>
                <w:rFonts w:ascii="Times New Roman" w:hAnsi="Times New Roman" w:cs="Times New Roman"/>
              </w:rPr>
              <w:t>25</w:t>
            </w:r>
          </w:p>
        </w:tc>
      </w:tr>
    </w:tbl>
    <w:p w:rsidR="00C00BEB" w:rsidRPr="008F060B" w:rsidRDefault="00C00BEB" w:rsidP="00114BCC">
      <w:pPr>
        <w:pStyle w:val="ListParagraph"/>
        <w:ind w:left="1080"/>
        <w:rPr>
          <w:rFonts w:ascii="Times New Roman" w:hAnsi="Times New Roman" w:cs="Times New Roman"/>
          <w:sz w:val="24"/>
          <w:szCs w:val="24"/>
          <w:lang w:val="lt-LT"/>
        </w:rPr>
      </w:pPr>
    </w:p>
    <w:p w:rsidR="00114BCC" w:rsidRPr="008F060B" w:rsidRDefault="00114BCC" w:rsidP="00114BCC">
      <w:pPr>
        <w:pStyle w:val="ListParagraph"/>
        <w:ind w:left="1080"/>
        <w:rPr>
          <w:rFonts w:ascii="Times New Roman" w:hAnsi="Times New Roman" w:cs="Times New Roman"/>
          <w:sz w:val="24"/>
          <w:szCs w:val="24"/>
          <w:lang w:val="lt-LT"/>
        </w:rPr>
      </w:pPr>
      <w:r w:rsidRPr="008F060B">
        <w:rPr>
          <w:rFonts w:ascii="Times New Roman" w:hAnsi="Times New Roman" w:cs="Times New Roman"/>
          <w:sz w:val="24"/>
          <w:szCs w:val="24"/>
          <w:lang w:val="lt-LT"/>
        </w:rPr>
        <w:t>IV. VEIKLOS TVARUMO TIKSLAI</w:t>
      </w:r>
    </w:p>
    <w:tbl>
      <w:tblPr>
        <w:tblStyle w:val="TableGrid"/>
        <w:tblW w:w="9497" w:type="dxa"/>
        <w:tblInd w:w="421" w:type="dxa"/>
        <w:tblLook w:val="04A0"/>
      </w:tblPr>
      <w:tblGrid>
        <w:gridCol w:w="4375"/>
        <w:gridCol w:w="574"/>
        <w:gridCol w:w="887"/>
        <w:gridCol w:w="1271"/>
        <w:gridCol w:w="470"/>
        <w:gridCol w:w="786"/>
        <w:gridCol w:w="1134"/>
      </w:tblGrid>
      <w:tr w:rsidR="00925D02" w:rsidRPr="00795D11" w:rsidTr="00C00BEB">
        <w:tc>
          <w:tcPr>
            <w:tcW w:w="9497" w:type="dxa"/>
            <w:gridSpan w:val="7"/>
          </w:tcPr>
          <w:p w:rsidR="003A205F" w:rsidRPr="008F060B" w:rsidRDefault="00117C53" w:rsidP="003A205F">
            <w:pPr>
              <w:tabs>
                <w:tab w:val="left" w:pos="1134"/>
              </w:tabs>
              <w:suppressAutoHyphens/>
              <w:ind w:right="49"/>
              <w:jc w:val="both"/>
              <w:rPr>
                <w:rFonts w:ascii="Times New Roman" w:hAnsi="Times New Roman" w:cs="Times New Roman"/>
                <w:i/>
                <w:iCs/>
                <w:sz w:val="24"/>
                <w:szCs w:val="24"/>
                <w:lang w:val="lt-LT"/>
              </w:rPr>
            </w:pPr>
            <w:bookmarkStart w:id="2" w:name="_Hlk156808016"/>
            <w:r w:rsidRPr="008F060B">
              <w:rPr>
                <w:rFonts w:ascii="Times New Roman" w:hAnsi="Times New Roman" w:cs="Times New Roman"/>
                <w:i/>
                <w:sz w:val="24"/>
                <w:szCs w:val="24"/>
                <w:lang w:val="lt-LT"/>
              </w:rPr>
              <w:t>Nurodomas kadencijos tikslas</w:t>
            </w:r>
            <w:r w:rsidRPr="008F060B">
              <w:rPr>
                <w:rFonts w:ascii="Times New Roman" w:hAnsi="Times New Roman" w:cs="Times New Roman"/>
                <w:i/>
                <w:iCs/>
                <w:sz w:val="24"/>
                <w:szCs w:val="24"/>
                <w:lang w:val="lt-LT"/>
              </w:rPr>
              <w:t xml:space="preserve"> (kadencijos trukmė </w:t>
            </w:r>
            <w:r w:rsidR="003A205F" w:rsidRPr="008F060B">
              <w:rPr>
                <w:rFonts w:ascii="Times New Roman" w:hAnsi="Times New Roman" w:cs="Times New Roman"/>
                <w:i/>
                <w:iCs/>
                <w:sz w:val="24"/>
                <w:szCs w:val="24"/>
                <w:lang w:val="lt-LT"/>
              </w:rPr>
              <w:t xml:space="preserve">- </w:t>
            </w:r>
            <w:r w:rsidR="003A205F" w:rsidRPr="006218E8">
              <w:rPr>
                <w:rFonts w:ascii="Times New Roman" w:hAnsi="Times New Roman" w:cs="Times New Roman"/>
                <w:i/>
                <w:iCs/>
                <w:sz w:val="24"/>
                <w:szCs w:val="24"/>
                <w:lang w:val="lt-LT"/>
              </w:rPr>
              <w:t>2026-07-01 – 2031-06-30</w:t>
            </w:r>
            <w:r w:rsidR="003A205F" w:rsidRPr="008F060B">
              <w:rPr>
                <w:rFonts w:ascii="Times New Roman" w:hAnsi="Times New Roman" w:cs="Times New Roman"/>
                <w:i/>
                <w:iCs/>
                <w:sz w:val="24"/>
                <w:szCs w:val="24"/>
                <w:lang w:val="lt-LT"/>
              </w:rPr>
              <w:t xml:space="preserve"> (</w:t>
            </w:r>
            <w:r w:rsidR="003A205F">
              <w:rPr>
                <w:rFonts w:ascii="Times New Roman" w:hAnsi="Times New Roman" w:cs="Times New Roman"/>
                <w:i/>
                <w:iCs/>
                <w:sz w:val="24"/>
                <w:szCs w:val="24"/>
                <w:lang w:val="lt-LT"/>
              </w:rPr>
              <w:t>pirmoji</w:t>
            </w:r>
            <w:r w:rsidR="003A205F" w:rsidRPr="008F060B">
              <w:rPr>
                <w:rFonts w:ascii="Times New Roman" w:hAnsi="Times New Roman" w:cs="Times New Roman"/>
                <w:i/>
                <w:iCs/>
                <w:sz w:val="24"/>
                <w:szCs w:val="24"/>
                <w:lang w:val="lt-LT"/>
              </w:rPr>
              <w:t xml:space="preserve"> kadencija); tikslai keliami likusiam kadencijos laikotarpiui – nuo šio susitarimo pasirašymo dienos iki </w:t>
            </w:r>
            <w:r w:rsidR="003A205F" w:rsidRPr="006218E8">
              <w:rPr>
                <w:rFonts w:ascii="Times New Roman" w:hAnsi="Times New Roman" w:cs="Times New Roman"/>
                <w:i/>
                <w:iCs/>
                <w:sz w:val="24"/>
                <w:szCs w:val="24"/>
                <w:lang w:val="lt-LT"/>
              </w:rPr>
              <w:t>2031-06-3</w:t>
            </w:r>
            <w:r w:rsidR="003A205F">
              <w:rPr>
                <w:rFonts w:ascii="Times New Roman" w:hAnsi="Times New Roman" w:cs="Times New Roman"/>
                <w:i/>
                <w:iCs/>
                <w:sz w:val="24"/>
                <w:szCs w:val="24"/>
                <w:lang w:val="lt-LT"/>
              </w:rPr>
              <w:t>0</w:t>
            </w:r>
            <w:r w:rsidR="003A205F" w:rsidRPr="008F060B">
              <w:rPr>
                <w:rFonts w:ascii="Times New Roman" w:hAnsi="Times New Roman" w:cs="Times New Roman"/>
                <w:i/>
                <w:iCs/>
                <w:sz w:val="24"/>
                <w:szCs w:val="24"/>
                <w:lang w:val="lt-LT"/>
              </w:rPr>
              <w:t>)</w:t>
            </w:r>
          </w:p>
          <w:p w:rsidR="003A205F" w:rsidRPr="008F060B" w:rsidRDefault="003A205F" w:rsidP="00117C53">
            <w:pPr>
              <w:tabs>
                <w:tab w:val="left" w:pos="1134"/>
              </w:tabs>
              <w:suppressAutoHyphens/>
              <w:ind w:right="49"/>
              <w:jc w:val="both"/>
              <w:rPr>
                <w:rFonts w:ascii="Times New Roman" w:hAnsi="Times New Roman" w:cs="Times New Roman"/>
                <w:i/>
                <w:iCs/>
                <w:sz w:val="24"/>
                <w:szCs w:val="24"/>
                <w:lang w:val="lt-LT"/>
              </w:rPr>
            </w:pPr>
          </w:p>
          <w:p w:rsidR="003D0E66" w:rsidRPr="008F060B" w:rsidRDefault="0000166E" w:rsidP="003D0E66">
            <w:pPr>
              <w:tabs>
                <w:tab w:val="left" w:pos="1134"/>
              </w:tabs>
              <w:suppressAutoHyphens/>
              <w:ind w:right="49"/>
              <w:jc w:val="both"/>
              <w:rPr>
                <w:rFonts w:ascii="Times New Roman" w:hAnsi="Times New Roman" w:cs="Times New Roman"/>
                <w:b/>
                <w:bCs/>
                <w:iCs/>
                <w:sz w:val="24"/>
                <w:szCs w:val="24"/>
                <w:lang w:val="lt-LT"/>
              </w:rPr>
            </w:pPr>
            <w:r w:rsidRPr="008F060B">
              <w:rPr>
                <w:rFonts w:ascii="Times New Roman" w:hAnsi="Times New Roman" w:cs="Times New Roman"/>
                <w:b/>
                <w:bCs/>
                <w:sz w:val="24"/>
                <w:szCs w:val="24"/>
                <w:lang w:val="lt-LT"/>
              </w:rPr>
              <w:t>Tikslas. Didinant s</w:t>
            </w:r>
            <w:r w:rsidR="00F437DC" w:rsidRPr="008F060B">
              <w:rPr>
                <w:rFonts w:ascii="Times New Roman" w:hAnsi="Times New Roman" w:cs="Times New Roman"/>
                <w:b/>
                <w:bCs/>
                <w:sz w:val="24"/>
                <w:szCs w:val="24"/>
                <w:lang w:val="lt-LT"/>
              </w:rPr>
              <w:t>ocialin</w:t>
            </w:r>
            <w:r w:rsidRPr="008F060B">
              <w:rPr>
                <w:rFonts w:ascii="Times New Roman" w:hAnsi="Times New Roman" w:cs="Times New Roman"/>
                <w:b/>
                <w:bCs/>
                <w:sz w:val="24"/>
                <w:szCs w:val="24"/>
                <w:lang w:val="lt-LT"/>
              </w:rPr>
              <w:t>ę</w:t>
            </w:r>
            <w:r w:rsidR="00F437DC" w:rsidRPr="008F060B">
              <w:rPr>
                <w:rFonts w:ascii="Times New Roman" w:hAnsi="Times New Roman" w:cs="Times New Roman"/>
                <w:b/>
                <w:bCs/>
                <w:sz w:val="24"/>
                <w:szCs w:val="24"/>
                <w:lang w:val="lt-LT"/>
              </w:rPr>
              <w:t xml:space="preserve"> atsakomyb</w:t>
            </w:r>
            <w:r w:rsidRPr="008F060B">
              <w:rPr>
                <w:rFonts w:ascii="Times New Roman" w:hAnsi="Times New Roman" w:cs="Times New Roman"/>
                <w:b/>
                <w:bCs/>
                <w:sz w:val="24"/>
                <w:szCs w:val="24"/>
                <w:lang w:val="lt-LT"/>
              </w:rPr>
              <w:t xml:space="preserve">ę, auginti </w:t>
            </w:r>
            <w:r w:rsidR="003D0E66" w:rsidRPr="008F060B">
              <w:rPr>
                <w:rFonts w:ascii="Times New Roman" w:hAnsi="Times New Roman" w:cs="Times New Roman"/>
                <w:b/>
                <w:bCs/>
                <w:iCs/>
                <w:sz w:val="24"/>
                <w:szCs w:val="24"/>
                <w:lang w:val="lt-LT"/>
              </w:rPr>
              <w:t>visuomenės pasitikėjim</w:t>
            </w:r>
            <w:r w:rsidRPr="008F060B">
              <w:rPr>
                <w:rFonts w:ascii="Times New Roman" w:hAnsi="Times New Roman" w:cs="Times New Roman"/>
                <w:b/>
                <w:bCs/>
                <w:iCs/>
                <w:sz w:val="24"/>
                <w:szCs w:val="24"/>
                <w:lang w:val="lt-LT"/>
              </w:rPr>
              <w:t>ą</w:t>
            </w:r>
            <w:r w:rsidR="003D0E66" w:rsidRPr="008F060B">
              <w:rPr>
                <w:rFonts w:ascii="Times New Roman" w:hAnsi="Times New Roman" w:cs="Times New Roman"/>
                <w:b/>
                <w:bCs/>
                <w:iCs/>
                <w:sz w:val="24"/>
                <w:szCs w:val="24"/>
                <w:lang w:val="lt-LT"/>
              </w:rPr>
              <w:t xml:space="preserve"> LTEC. </w:t>
            </w:r>
          </w:p>
          <w:p w:rsidR="00114BCC" w:rsidRPr="008F060B" w:rsidRDefault="003D0E66" w:rsidP="003D0E66">
            <w:pPr>
              <w:tabs>
                <w:tab w:val="left" w:pos="1134"/>
              </w:tabs>
              <w:suppressAutoHyphens/>
              <w:ind w:right="49"/>
              <w:jc w:val="both"/>
              <w:rPr>
                <w:rFonts w:ascii="Times New Roman" w:hAnsi="Times New Roman" w:cs="Times New Roman"/>
                <w:sz w:val="24"/>
                <w:szCs w:val="24"/>
                <w:lang w:val="lt-LT"/>
              </w:rPr>
            </w:pPr>
            <w:r w:rsidRPr="008F060B">
              <w:rPr>
                <w:rFonts w:ascii="Times New Roman" w:hAnsi="Times New Roman" w:cs="Times New Roman"/>
                <w:iCs/>
                <w:sz w:val="24"/>
                <w:szCs w:val="24"/>
                <w:lang w:val="lt-LT"/>
              </w:rPr>
              <w:t xml:space="preserve">Siekiant užtikrinti, auginti visuomenės pasitikėjimą LTEC, būtina </w:t>
            </w:r>
            <w:r w:rsidR="005C2574" w:rsidRPr="008F060B">
              <w:rPr>
                <w:rStyle w:val="cf01"/>
                <w:rFonts w:ascii="Times New Roman" w:hAnsi="Times New Roman" w:cs="Times New Roman"/>
                <w:sz w:val="24"/>
                <w:szCs w:val="24"/>
                <w:lang w:val="lt-LT"/>
              </w:rPr>
              <w:t xml:space="preserve">užtikrinti savalaikį </w:t>
            </w:r>
            <w:proofErr w:type="spellStart"/>
            <w:r w:rsidR="005C2574" w:rsidRPr="008F060B">
              <w:rPr>
                <w:rStyle w:val="cf01"/>
                <w:rFonts w:ascii="Times New Roman" w:hAnsi="Times New Roman" w:cs="Times New Roman"/>
                <w:sz w:val="24"/>
                <w:szCs w:val="24"/>
                <w:lang w:val="lt-LT"/>
              </w:rPr>
              <w:t>rizikų</w:t>
            </w:r>
            <w:proofErr w:type="spellEnd"/>
            <w:r w:rsidR="005C2574" w:rsidRPr="008F060B">
              <w:rPr>
                <w:rStyle w:val="cf01"/>
                <w:rFonts w:ascii="Times New Roman" w:hAnsi="Times New Roman" w:cs="Times New Roman"/>
                <w:sz w:val="24"/>
                <w:szCs w:val="24"/>
                <w:lang w:val="lt-LT"/>
              </w:rPr>
              <w:t xml:space="preserve">, fiziniams ir juridiniams asmenims užsakant ekspertinius tyrimus ir už juos apmokant, identifikavimą, </w:t>
            </w:r>
            <w:proofErr w:type="spellStart"/>
            <w:r w:rsidR="005C2574" w:rsidRPr="008F060B">
              <w:rPr>
                <w:rStyle w:val="cf01"/>
                <w:rFonts w:ascii="Times New Roman" w:hAnsi="Times New Roman" w:cs="Times New Roman"/>
                <w:sz w:val="24"/>
                <w:szCs w:val="24"/>
                <w:lang w:val="lt-LT"/>
              </w:rPr>
              <w:t>rizikų</w:t>
            </w:r>
            <w:proofErr w:type="spellEnd"/>
            <w:r w:rsidR="005C2574" w:rsidRPr="008F060B">
              <w:rPr>
                <w:rStyle w:val="cf01"/>
                <w:rFonts w:ascii="Times New Roman" w:hAnsi="Times New Roman" w:cs="Times New Roman"/>
                <w:sz w:val="24"/>
                <w:szCs w:val="24"/>
                <w:lang w:val="lt-LT"/>
              </w:rPr>
              <w:t xml:space="preserve"> mažinimą bei jų valdymą</w:t>
            </w:r>
            <w:r w:rsidR="00E828EF" w:rsidRPr="008F060B">
              <w:rPr>
                <w:rStyle w:val="cf01"/>
                <w:rFonts w:ascii="Times New Roman" w:hAnsi="Times New Roman" w:cs="Times New Roman"/>
                <w:sz w:val="24"/>
                <w:szCs w:val="24"/>
                <w:lang w:val="lt-LT"/>
              </w:rPr>
              <w:t>.</w:t>
            </w:r>
          </w:p>
        </w:tc>
      </w:tr>
      <w:tr w:rsidR="00925D02" w:rsidRPr="008F060B" w:rsidTr="00C00BEB">
        <w:tc>
          <w:tcPr>
            <w:tcW w:w="4919" w:type="dxa"/>
            <w:gridSpan w:val="2"/>
          </w:tcPr>
          <w:p w:rsidR="00114BCC" w:rsidRPr="008F060B" w:rsidRDefault="00114BCC" w:rsidP="0096341D">
            <w:pPr>
              <w:tabs>
                <w:tab w:val="left" w:pos="1134"/>
              </w:tabs>
              <w:suppressAutoHyphens/>
              <w:ind w:right="49"/>
              <w:rPr>
                <w:rFonts w:ascii="Times New Roman" w:hAnsi="Times New Roman" w:cs="Times New Roman"/>
                <w:sz w:val="24"/>
                <w:szCs w:val="24"/>
                <w:lang w:val="lt-LT"/>
              </w:rPr>
            </w:pPr>
            <w:r w:rsidRPr="008F060B">
              <w:rPr>
                <w:rFonts w:ascii="Times New Roman" w:hAnsi="Times New Roman" w:cs="Times New Roman"/>
                <w:sz w:val="24"/>
                <w:szCs w:val="24"/>
                <w:lang w:val="lt-LT"/>
              </w:rPr>
              <w:t>Rodiklis (-</w:t>
            </w:r>
            <w:proofErr w:type="spellStart"/>
            <w:r w:rsidRPr="008F060B">
              <w:rPr>
                <w:rFonts w:ascii="Times New Roman" w:hAnsi="Times New Roman" w:cs="Times New Roman"/>
                <w:sz w:val="24"/>
                <w:szCs w:val="24"/>
                <w:lang w:val="lt-LT"/>
              </w:rPr>
              <w:t>iai</w:t>
            </w:r>
            <w:proofErr w:type="spellEnd"/>
            <w:r w:rsidRPr="008F060B">
              <w:rPr>
                <w:rFonts w:ascii="Times New Roman" w:hAnsi="Times New Roman" w:cs="Times New Roman"/>
                <w:sz w:val="24"/>
                <w:szCs w:val="24"/>
                <w:lang w:val="lt-LT"/>
              </w:rPr>
              <w:t>)</w:t>
            </w:r>
          </w:p>
        </w:tc>
        <w:tc>
          <w:tcPr>
            <w:tcW w:w="2641" w:type="dxa"/>
            <w:gridSpan w:val="3"/>
          </w:tcPr>
          <w:p w:rsidR="00114BCC" w:rsidRPr="008F060B" w:rsidRDefault="00114BCC" w:rsidP="0096341D">
            <w:pPr>
              <w:tabs>
                <w:tab w:val="left" w:pos="1134"/>
              </w:tabs>
              <w:suppressAutoHyphens/>
              <w:ind w:right="49"/>
              <w:jc w:val="center"/>
              <w:rPr>
                <w:rFonts w:ascii="Times New Roman" w:hAnsi="Times New Roman" w:cs="Times New Roman"/>
                <w:sz w:val="24"/>
                <w:szCs w:val="24"/>
                <w:lang w:val="lt-LT"/>
              </w:rPr>
            </w:pPr>
            <w:r w:rsidRPr="008F060B">
              <w:rPr>
                <w:rFonts w:ascii="Times New Roman" w:hAnsi="Times New Roman" w:cs="Times New Roman"/>
                <w:sz w:val="24"/>
                <w:szCs w:val="24"/>
                <w:lang w:val="lt-LT"/>
              </w:rPr>
              <w:t>Rodiklio reikšmė</w:t>
            </w:r>
          </w:p>
        </w:tc>
        <w:tc>
          <w:tcPr>
            <w:tcW w:w="1937" w:type="dxa"/>
            <w:gridSpan w:val="2"/>
          </w:tcPr>
          <w:p w:rsidR="00114BCC" w:rsidRPr="008F060B" w:rsidRDefault="00114BCC" w:rsidP="0096341D">
            <w:pPr>
              <w:tabs>
                <w:tab w:val="left" w:pos="1134"/>
              </w:tabs>
              <w:suppressAutoHyphens/>
              <w:ind w:right="49"/>
              <w:jc w:val="center"/>
              <w:rPr>
                <w:rFonts w:ascii="Times New Roman" w:hAnsi="Times New Roman" w:cs="Times New Roman"/>
                <w:sz w:val="24"/>
                <w:szCs w:val="24"/>
                <w:lang w:val="lt-LT"/>
              </w:rPr>
            </w:pPr>
            <w:r w:rsidRPr="008F060B">
              <w:rPr>
                <w:rFonts w:ascii="Times New Roman" w:hAnsi="Times New Roman" w:cs="Times New Roman"/>
                <w:sz w:val="24"/>
                <w:szCs w:val="24"/>
                <w:lang w:val="lt-LT"/>
              </w:rPr>
              <w:t>Terminas</w:t>
            </w:r>
          </w:p>
          <w:p w:rsidR="00114BCC" w:rsidRPr="008F060B" w:rsidRDefault="00114BCC" w:rsidP="0096341D">
            <w:pPr>
              <w:tabs>
                <w:tab w:val="left" w:pos="1134"/>
              </w:tabs>
              <w:suppressAutoHyphens/>
              <w:ind w:right="49"/>
              <w:jc w:val="center"/>
              <w:rPr>
                <w:rFonts w:ascii="Times New Roman" w:hAnsi="Times New Roman" w:cs="Times New Roman"/>
                <w:sz w:val="24"/>
                <w:szCs w:val="24"/>
                <w:lang w:val="lt-LT"/>
              </w:rPr>
            </w:pPr>
          </w:p>
        </w:tc>
      </w:tr>
      <w:tr w:rsidR="006161A7" w:rsidRPr="008F060B" w:rsidTr="00C00BEB">
        <w:trPr>
          <w:trHeight w:val="1235"/>
        </w:trPr>
        <w:tc>
          <w:tcPr>
            <w:tcW w:w="4919" w:type="dxa"/>
            <w:gridSpan w:val="2"/>
            <w:vMerge w:val="restart"/>
          </w:tcPr>
          <w:p w:rsidR="003A205F" w:rsidRPr="008F060B" w:rsidRDefault="003A205F" w:rsidP="006161A7">
            <w:pPr>
              <w:jc w:val="both"/>
              <w:rPr>
                <w:rFonts w:ascii="Times New Roman" w:hAnsi="Times New Roman" w:cs="Times New Roman"/>
                <w:sz w:val="24"/>
                <w:szCs w:val="24"/>
                <w:lang w:val="lt-LT"/>
              </w:rPr>
            </w:pPr>
            <w:r w:rsidRPr="00D60E17">
              <w:rPr>
                <w:rFonts w:ascii="Times New Roman" w:hAnsi="Times New Roman" w:cs="Times New Roman"/>
                <w:sz w:val="24"/>
                <w:szCs w:val="24"/>
                <w:lang w:val="lt-LT"/>
              </w:rPr>
              <w:t>Atlikta darbuotojų (teismo ekspertų) viešųjų ir privačių interesų bei atstovavimo apribojimų laikymosi analizė, įvertinant galimas sąsajas su užsakovais, buvusiais kolegomis, privačiais juridiniais asmenimis ir kitais suinteresuotais subjektais.</w:t>
            </w:r>
          </w:p>
        </w:tc>
        <w:tc>
          <w:tcPr>
            <w:tcW w:w="2641" w:type="dxa"/>
            <w:gridSpan w:val="3"/>
          </w:tcPr>
          <w:p w:rsidR="006161A7" w:rsidRPr="008F060B" w:rsidRDefault="003A205F" w:rsidP="006161A7">
            <w:pPr>
              <w:tabs>
                <w:tab w:val="left" w:pos="1134"/>
              </w:tabs>
              <w:suppressAutoHyphens/>
              <w:ind w:right="49"/>
              <w:jc w:val="both"/>
              <w:rPr>
                <w:rFonts w:ascii="Times New Roman" w:hAnsi="Times New Roman" w:cs="Times New Roman"/>
                <w:sz w:val="24"/>
                <w:szCs w:val="24"/>
                <w:lang w:val="lt-LT"/>
              </w:rPr>
            </w:pPr>
            <w:r w:rsidRPr="00D60E17">
              <w:rPr>
                <w:rFonts w:ascii="Times New Roman" w:hAnsi="Times New Roman" w:cs="Times New Roman"/>
                <w:sz w:val="24"/>
                <w:szCs w:val="24"/>
                <w:lang w:val="lt-LT"/>
              </w:rPr>
              <w:t xml:space="preserve"> Parengta analizė ir pateikti siūlymai dėl </w:t>
            </w:r>
            <w:proofErr w:type="spellStart"/>
            <w:r w:rsidRPr="00D60E17">
              <w:rPr>
                <w:rFonts w:ascii="Times New Roman" w:hAnsi="Times New Roman" w:cs="Times New Roman"/>
                <w:sz w:val="24"/>
                <w:szCs w:val="24"/>
                <w:lang w:val="lt-LT"/>
              </w:rPr>
              <w:t>rizikas</w:t>
            </w:r>
            <w:proofErr w:type="spellEnd"/>
            <w:r w:rsidRPr="00D60E17">
              <w:rPr>
                <w:rFonts w:ascii="Times New Roman" w:hAnsi="Times New Roman" w:cs="Times New Roman"/>
                <w:sz w:val="24"/>
                <w:szCs w:val="24"/>
                <w:lang w:val="lt-LT"/>
              </w:rPr>
              <w:t xml:space="preserve"> šalinančių ar mažinančių priemonių</w:t>
            </w:r>
          </w:p>
        </w:tc>
        <w:tc>
          <w:tcPr>
            <w:tcW w:w="1937" w:type="dxa"/>
            <w:gridSpan w:val="2"/>
            <w:vAlign w:val="center"/>
          </w:tcPr>
          <w:p w:rsidR="006161A7" w:rsidRPr="003A205F" w:rsidRDefault="006161A7" w:rsidP="006161A7">
            <w:pPr>
              <w:tabs>
                <w:tab w:val="left" w:pos="1134"/>
              </w:tabs>
              <w:suppressAutoHyphens/>
              <w:ind w:right="49"/>
              <w:jc w:val="center"/>
              <w:rPr>
                <w:rFonts w:ascii="Times New Roman" w:hAnsi="Times New Roman" w:cs="Times New Roman"/>
                <w:sz w:val="24"/>
                <w:szCs w:val="24"/>
                <w:lang w:val="lt-LT"/>
              </w:rPr>
            </w:pPr>
            <w:r w:rsidRPr="003A205F">
              <w:rPr>
                <w:rFonts w:ascii="Times New Roman" w:hAnsi="Times New Roman" w:cs="Times New Roman"/>
                <w:sz w:val="24"/>
                <w:szCs w:val="24"/>
                <w:lang w:val="lt-LT"/>
              </w:rPr>
              <w:t>202</w:t>
            </w:r>
            <w:r w:rsidR="003A205F" w:rsidRPr="003A205F">
              <w:rPr>
                <w:rFonts w:ascii="Times New Roman" w:hAnsi="Times New Roman" w:cs="Times New Roman"/>
                <w:sz w:val="24"/>
                <w:szCs w:val="24"/>
                <w:lang w:val="lt-LT"/>
              </w:rPr>
              <w:t>6</w:t>
            </w:r>
            <w:r w:rsidRPr="003A205F">
              <w:rPr>
                <w:rFonts w:ascii="Times New Roman" w:hAnsi="Times New Roman" w:cs="Times New Roman"/>
                <w:sz w:val="24"/>
                <w:szCs w:val="24"/>
                <w:lang w:val="lt-LT"/>
              </w:rPr>
              <w:t>-</w:t>
            </w:r>
            <w:r w:rsidR="003A205F" w:rsidRPr="003A205F">
              <w:rPr>
                <w:rFonts w:ascii="Times New Roman" w:hAnsi="Times New Roman" w:cs="Times New Roman"/>
                <w:sz w:val="24"/>
                <w:szCs w:val="24"/>
                <w:lang w:val="lt-LT"/>
              </w:rPr>
              <w:t>1</w:t>
            </w:r>
            <w:r w:rsidR="003A205F" w:rsidRPr="003A205F">
              <w:rPr>
                <w:rFonts w:ascii="Times New Roman" w:hAnsi="Times New Roman" w:cs="Times New Roman"/>
                <w:sz w:val="24"/>
                <w:szCs w:val="24"/>
              </w:rPr>
              <w:t>2</w:t>
            </w:r>
            <w:r w:rsidRPr="003A205F">
              <w:rPr>
                <w:rFonts w:ascii="Times New Roman" w:hAnsi="Times New Roman" w:cs="Times New Roman"/>
                <w:sz w:val="24"/>
                <w:szCs w:val="24"/>
                <w:lang w:val="lt-LT"/>
              </w:rPr>
              <w:t>-</w:t>
            </w:r>
            <w:r w:rsidR="003A205F" w:rsidRPr="003A205F">
              <w:rPr>
                <w:rFonts w:ascii="Times New Roman" w:hAnsi="Times New Roman" w:cs="Times New Roman"/>
                <w:sz w:val="24"/>
                <w:szCs w:val="24"/>
                <w:lang w:val="lt-LT"/>
              </w:rPr>
              <w:t>3</w:t>
            </w:r>
            <w:r w:rsidRPr="003A205F">
              <w:rPr>
                <w:rFonts w:ascii="Times New Roman" w:hAnsi="Times New Roman" w:cs="Times New Roman"/>
                <w:sz w:val="24"/>
                <w:szCs w:val="24"/>
                <w:lang w:val="lt-LT"/>
              </w:rPr>
              <w:t>1</w:t>
            </w:r>
          </w:p>
        </w:tc>
      </w:tr>
      <w:tr w:rsidR="006161A7" w:rsidRPr="008F060B" w:rsidTr="00795D11">
        <w:trPr>
          <w:trHeight w:val="908"/>
        </w:trPr>
        <w:tc>
          <w:tcPr>
            <w:tcW w:w="4919" w:type="dxa"/>
            <w:gridSpan w:val="2"/>
            <w:vMerge/>
          </w:tcPr>
          <w:p w:rsidR="006161A7" w:rsidRPr="008F060B" w:rsidRDefault="006161A7" w:rsidP="006161A7">
            <w:pPr>
              <w:jc w:val="both"/>
              <w:rPr>
                <w:rFonts w:ascii="Times New Roman" w:hAnsi="Times New Roman" w:cs="Times New Roman"/>
                <w:sz w:val="24"/>
                <w:szCs w:val="24"/>
                <w:lang w:val="lt-LT"/>
              </w:rPr>
            </w:pPr>
          </w:p>
        </w:tc>
        <w:tc>
          <w:tcPr>
            <w:tcW w:w="2641" w:type="dxa"/>
            <w:gridSpan w:val="3"/>
          </w:tcPr>
          <w:p w:rsidR="006161A7" w:rsidRPr="008F060B" w:rsidRDefault="003A205F" w:rsidP="006161A7">
            <w:pPr>
              <w:tabs>
                <w:tab w:val="left" w:pos="1134"/>
              </w:tabs>
              <w:suppressAutoHyphens/>
              <w:ind w:right="49"/>
              <w:jc w:val="both"/>
              <w:rPr>
                <w:rFonts w:ascii="Times New Roman" w:hAnsi="Times New Roman" w:cs="Times New Roman"/>
                <w:sz w:val="24"/>
                <w:szCs w:val="24"/>
                <w:lang w:val="lt-LT"/>
              </w:rPr>
            </w:pPr>
            <w:r w:rsidRPr="00D60E17">
              <w:rPr>
                <w:rFonts w:ascii="Times New Roman" w:hAnsi="Times New Roman" w:cs="Times New Roman"/>
                <w:sz w:val="24"/>
                <w:szCs w:val="24"/>
                <w:lang w:val="lt-LT"/>
              </w:rPr>
              <w:t xml:space="preserve"> Parengtas ir (ar) įgyvendintas priemonių planas.</w:t>
            </w:r>
          </w:p>
        </w:tc>
        <w:tc>
          <w:tcPr>
            <w:tcW w:w="1937" w:type="dxa"/>
            <w:gridSpan w:val="2"/>
            <w:vAlign w:val="center"/>
          </w:tcPr>
          <w:p w:rsidR="006161A7" w:rsidRPr="008F060B" w:rsidRDefault="006161A7" w:rsidP="006161A7">
            <w:pPr>
              <w:tabs>
                <w:tab w:val="left" w:pos="1134"/>
              </w:tabs>
              <w:suppressAutoHyphens/>
              <w:ind w:right="49"/>
              <w:jc w:val="center"/>
              <w:rPr>
                <w:rFonts w:ascii="Times New Roman" w:hAnsi="Times New Roman" w:cs="Times New Roman"/>
                <w:sz w:val="24"/>
                <w:szCs w:val="24"/>
                <w:lang w:val="lt-LT"/>
              </w:rPr>
            </w:pPr>
            <w:r w:rsidRPr="008F060B">
              <w:rPr>
                <w:rFonts w:ascii="Times New Roman" w:hAnsi="Times New Roman" w:cs="Times New Roman"/>
                <w:sz w:val="24"/>
                <w:szCs w:val="24"/>
                <w:lang w:val="lt-LT"/>
              </w:rPr>
              <w:t>202</w:t>
            </w:r>
            <w:r w:rsidR="003A205F">
              <w:rPr>
                <w:rFonts w:ascii="Times New Roman" w:hAnsi="Times New Roman" w:cs="Times New Roman"/>
                <w:sz w:val="24"/>
                <w:szCs w:val="24"/>
                <w:lang w:val="lt-LT"/>
              </w:rPr>
              <w:t>6</w:t>
            </w:r>
            <w:r w:rsidRPr="008F060B">
              <w:rPr>
                <w:rFonts w:ascii="Times New Roman" w:hAnsi="Times New Roman" w:cs="Times New Roman"/>
                <w:sz w:val="24"/>
                <w:szCs w:val="24"/>
                <w:lang w:val="lt-LT"/>
              </w:rPr>
              <w:t>-12-31</w:t>
            </w:r>
          </w:p>
        </w:tc>
      </w:tr>
      <w:tr w:rsidR="002A5972" w:rsidRPr="00795D11" w:rsidTr="00C00BEB">
        <w:trPr>
          <w:trHeight w:val="473"/>
        </w:trPr>
        <w:tc>
          <w:tcPr>
            <w:tcW w:w="9497" w:type="dxa"/>
            <w:gridSpan w:val="7"/>
            <w:tcBorders>
              <w:bottom w:val="single" w:sz="4" w:space="0" w:color="auto"/>
            </w:tcBorders>
          </w:tcPr>
          <w:p w:rsidR="003D0E66" w:rsidRPr="008F060B" w:rsidRDefault="0000166E" w:rsidP="003D0E66">
            <w:pPr>
              <w:tabs>
                <w:tab w:val="left" w:pos="1134"/>
              </w:tabs>
              <w:suppressAutoHyphens/>
              <w:ind w:right="49"/>
              <w:jc w:val="both"/>
              <w:rPr>
                <w:rFonts w:ascii="Times New Roman" w:hAnsi="Times New Roman" w:cs="Times New Roman"/>
                <w:b/>
                <w:bCs/>
                <w:iCs/>
                <w:sz w:val="24"/>
                <w:szCs w:val="24"/>
                <w:lang w:val="lt-LT"/>
              </w:rPr>
            </w:pPr>
            <w:r w:rsidRPr="008F060B">
              <w:rPr>
                <w:rFonts w:ascii="Times New Roman" w:hAnsi="Times New Roman" w:cs="Times New Roman"/>
                <w:b/>
                <w:bCs/>
                <w:iCs/>
                <w:sz w:val="24"/>
                <w:szCs w:val="24"/>
                <w:lang w:val="lt-LT"/>
              </w:rPr>
              <w:t>Tikslas. Gerinti valdyseną, užtikrinant p</w:t>
            </w:r>
            <w:r w:rsidR="003D0E66" w:rsidRPr="008F060B">
              <w:rPr>
                <w:rFonts w:ascii="Times New Roman" w:hAnsi="Times New Roman" w:cs="Times New Roman"/>
                <w:b/>
                <w:bCs/>
                <w:iCs/>
                <w:sz w:val="24"/>
                <w:szCs w:val="24"/>
                <w:lang w:val="lt-LT"/>
              </w:rPr>
              <w:t>laning</w:t>
            </w:r>
            <w:r w:rsidRPr="008F060B">
              <w:rPr>
                <w:rFonts w:ascii="Times New Roman" w:hAnsi="Times New Roman" w:cs="Times New Roman"/>
                <w:b/>
                <w:bCs/>
                <w:iCs/>
                <w:sz w:val="24"/>
                <w:szCs w:val="24"/>
                <w:lang w:val="lt-LT"/>
              </w:rPr>
              <w:t>ą</w:t>
            </w:r>
            <w:r w:rsidR="003D0E66" w:rsidRPr="008F060B">
              <w:rPr>
                <w:rFonts w:ascii="Times New Roman" w:hAnsi="Times New Roman" w:cs="Times New Roman"/>
                <w:b/>
                <w:bCs/>
                <w:iCs/>
                <w:sz w:val="24"/>
                <w:szCs w:val="24"/>
                <w:lang w:val="lt-LT"/>
              </w:rPr>
              <w:t xml:space="preserve"> ir patikim</w:t>
            </w:r>
            <w:r w:rsidRPr="008F060B">
              <w:rPr>
                <w:rFonts w:ascii="Times New Roman" w:hAnsi="Times New Roman" w:cs="Times New Roman"/>
                <w:b/>
                <w:bCs/>
                <w:iCs/>
                <w:sz w:val="24"/>
                <w:szCs w:val="24"/>
                <w:lang w:val="lt-LT"/>
              </w:rPr>
              <w:t>ą</w:t>
            </w:r>
            <w:r w:rsidR="003D0E66" w:rsidRPr="008F060B">
              <w:rPr>
                <w:rFonts w:ascii="Times New Roman" w:hAnsi="Times New Roman" w:cs="Times New Roman"/>
                <w:b/>
                <w:bCs/>
                <w:iCs/>
                <w:sz w:val="24"/>
                <w:szCs w:val="24"/>
                <w:lang w:val="lt-LT"/>
              </w:rPr>
              <w:t xml:space="preserve"> LTEC veikl</w:t>
            </w:r>
            <w:r w:rsidRPr="008F060B">
              <w:rPr>
                <w:rFonts w:ascii="Times New Roman" w:hAnsi="Times New Roman" w:cs="Times New Roman"/>
                <w:b/>
                <w:bCs/>
                <w:iCs/>
                <w:sz w:val="24"/>
                <w:szCs w:val="24"/>
                <w:lang w:val="lt-LT"/>
              </w:rPr>
              <w:t>ą</w:t>
            </w:r>
            <w:r w:rsidR="003D0E66" w:rsidRPr="008F060B">
              <w:rPr>
                <w:rFonts w:ascii="Times New Roman" w:hAnsi="Times New Roman" w:cs="Times New Roman"/>
                <w:b/>
                <w:bCs/>
                <w:iCs/>
                <w:sz w:val="24"/>
                <w:szCs w:val="24"/>
                <w:lang w:val="lt-LT"/>
              </w:rPr>
              <w:t>.</w:t>
            </w:r>
          </w:p>
          <w:p w:rsidR="002A5972" w:rsidRPr="008F060B" w:rsidRDefault="003D0E66" w:rsidP="003D0E66">
            <w:pPr>
              <w:tabs>
                <w:tab w:val="left" w:pos="1134"/>
              </w:tabs>
              <w:suppressAutoHyphens/>
              <w:ind w:right="49"/>
              <w:jc w:val="both"/>
              <w:rPr>
                <w:rFonts w:ascii="Times New Roman" w:hAnsi="Times New Roman" w:cs="Times New Roman"/>
                <w:sz w:val="24"/>
                <w:szCs w:val="24"/>
                <w:lang w:val="lt-LT"/>
              </w:rPr>
            </w:pPr>
            <w:r w:rsidRPr="008F060B">
              <w:rPr>
                <w:rFonts w:ascii="Times New Roman" w:hAnsi="Times New Roman" w:cs="Times New Roman"/>
                <w:iCs/>
                <w:sz w:val="24"/>
                <w:szCs w:val="24"/>
                <w:lang w:val="lt-LT"/>
              </w:rPr>
              <w:t xml:space="preserve">Siekiant užtikrinti planingą ir patikimą LTEC veiklą, būtina valdyti </w:t>
            </w:r>
            <w:proofErr w:type="spellStart"/>
            <w:r w:rsidRPr="008F060B">
              <w:rPr>
                <w:rFonts w:ascii="Times New Roman" w:hAnsi="Times New Roman" w:cs="Times New Roman"/>
                <w:iCs/>
                <w:sz w:val="24"/>
                <w:szCs w:val="24"/>
                <w:lang w:val="lt-LT"/>
              </w:rPr>
              <w:t>rizikas</w:t>
            </w:r>
            <w:proofErr w:type="spellEnd"/>
            <w:r w:rsidRPr="008F060B">
              <w:rPr>
                <w:rFonts w:ascii="Times New Roman" w:hAnsi="Times New Roman" w:cs="Times New Roman"/>
                <w:iCs/>
                <w:sz w:val="24"/>
                <w:szCs w:val="24"/>
                <w:lang w:val="lt-LT"/>
              </w:rPr>
              <w:t>, stebėti tinkamą biudžeto lėšų panaudojimą, viešuosius pirkimus</w:t>
            </w:r>
            <w:r w:rsidR="00AD0078" w:rsidRPr="008F060B">
              <w:rPr>
                <w:rFonts w:ascii="Times New Roman" w:hAnsi="Times New Roman" w:cs="Times New Roman"/>
                <w:iCs/>
                <w:sz w:val="24"/>
                <w:szCs w:val="24"/>
                <w:lang w:val="lt-LT"/>
              </w:rPr>
              <w:t>.</w:t>
            </w:r>
            <w:r w:rsidRPr="008F060B">
              <w:rPr>
                <w:rFonts w:ascii="Times New Roman" w:hAnsi="Times New Roman" w:cs="Times New Roman"/>
                <w:iCs/>
                <w:sz w:val="24"/>
                <w:szCs w:val="24"/>
                <w:lang w:val="lt-LT"/>
              </w:rPr>
              <w:t xml:space="preserve"> </w:t>
            </w:r>
          </w:p>
        </w:tc>
      </w:tr>
      <w:bookmarkEnd w:id="2"/>
      <w:tr w:rsidR="006B1ADE" w:rsidRPr="008F060B" w:rsidTr="00C00BEB">
        <w:tc>
          <w:tcPr>
            <w:tcW w:w="4919" w:type="dxa"/>
            <w:gridSpan w:val="2"/>
          </w:tcPr>
          <w:p w:rsidR="006B1ADE" w:rsidRPr="008F060B" w:rsidRDefault="006B1ADE" w:rsidP="00D218AF">
            <w:pPr>
              <w:tabs>
                <w:tab w:val="left" w:pos="1134"/>
              </w:tabs>
              <w:suppressAutoHyphens/>
              <w:ind w:right="49"/>
              <w:rPr>
                <w:rFonts w:ascii="Times New Roman" w:hAnsi="Times New Roman" w:cs="Times New Roman"/>
                <w:sz w:val="24"/>
                <w:szCs w:val="24"/>
                <w:lang w:val="lt-LT"/>
              </w:rPr>
            </w:pPr>
            <w:r w:rsidRPr="008F060B">
              <w:rPr>
                <w:rFonts w:ascii="Times New Roman" w:hAnsi="Times New Roman" w:cs="Times New Roman"/>
                <w:sz w:val="24"/>
                <w:szCs w:val="24"/>
                <w:lang w:val="lt-LT"/>
              </w:rPr>
              <w:t>Rodiklis (-</w:t>
            </w:r>
            <w:proofErr w:type="spellStart"/>
            <w:r w:rsidRPr="008F060B">
              <w:rPr>
                <w:rFonts w:ascii="Times New Roman" w:hAnsi="Times New Roman" w:cs="Times New Roman"/>
                <w:sz w:val="24"/>
                <w:szCs w:val="24"/>
                <w:lang w:val="lt-LT"/>
              </w:rPr>
              <w:t>iai</w:t>
            </w:r>
            <w:proofErr w:type="spellEnd"/>
            <w:r w:rsidRPr="008F060B">
              <w:rPr>
                <w:rFonts w:ascii="Times New Roman" w:hAnsi="Times New Roman" w:cs="Times New Roman"/>
                <w:sz w:val="24"/>
                <w:szCs w:val="24"/>
                <w:lang w:val="lt-LT"/>
              </w:rPr>
              <w:t>)</w:t>
            </w:r>
          </w:p>
        </w:tc>
        <w:tc>
          <w:tcPr>
            <w:tcW w:w="2641" w:type="dxa"/>
            <w:gridSpan w:val="3"/>
          </w:tcPr>
          <w:p w:rsidR="006B1ADE" w:rsidRPr="008F060B" w:rsidRDefault="006B1ADE" w:rsidP="00D218AF">
            <w:pPr>
              <w:tabs>
                <w:tab w:val="left" w:pos="1134"/>
              </w:tabs>
              <w:suppressAutoHyphens/>
              <w:ind w:right="49"/>
              <w:jc w:val="center"/>
              <w:rPr>
                <w:rFonts w:ascii="Times New Roman" w:hAnsi="Times New Roman" w:cs="Times New Roman"/>
                <w:sz w:val="24"/>
                <w:szCs w:val="24"/>
                <w:lang w:val="lt-LT"/>
              </w:rPr>
            </w:pPr>
            <w:r w:rsidRPr="008F060B">
              <w:rPr>
                <w:rFonts w:ascii="Times New Roman" w:hAnsi="Times New Roman" w:cs="Times New Roman"/>
                <w:sz w:val="24"/>
                <w:szCs w:val="24"/>
                <w:lang w:val="lt-LT"/>
              </w:rPr>
              <w:t>Rodiklio reikšmė</w:t>
            </w:r>
          </w:p>
        </w:tc>
        <w:tc>
          <w:tcPr>
            <w:tcW w:w="1937" w:type="dxa"/>
            <w:gridSpan w:val="2"/>
          </w:tcPr>
          <w:p w:rsidR="006B1ADE" w:rsidRPr="008F060B" w:rsidRDefault="006B1ADE" w:rsidP="00795D11">
            <w:pPr>
              <w:tabs>
                <w:tab w:val="left" w:pos="1134"/>
              </w:tabs>
              <w:suppressAutoHyphens/>
              <w:ind w:right="49"/>
              <w:jc w:val="center"/>
              <w:rPr>
                <w:rFonts w:ascii="Times New Roman" w:hAnsi="Times New Roman" w:cs="Times New Roman"/>
                <w:sz w:val="24"/>
                <w:szCs w:val="24"/>
                <w:lang w:val="lt-LT"/>
              </w:rPr>
            </w:pPr>
            <w:r w:rsidRPr="008F060B">
              <w:rPr>
                <w:rFonts w:ascii="Times New Roman" w:hAnsi="Times New Roman" w:cs="Times New Roman"/>
                <w:sz w:val="24"/>
                <w:szCs w:val="24"/>
                <w:lang w:val="lt-LT"/>
              </w:rPr>
              <w:t>Terminas</w:t>
            </w:r>
          </w:p>
        </w:tc>
      </w:tr>
      <w:tr w:rsidR="00322520" w:rsidRPr="008F060B" w:rsidTr="00C00BEB">
        <w:trPr>
          <w:trHeight w:val="724"/>
        </w:trPr>
        <w:tc>
          <w:tcPr>
            <w:tcW w:w="4919" w:type="dxa"/>
            <w:gridSpan w:val="2"/>
          </w:tcPr>
          <w:p w:rsidR="003A205F" w:rsidRPr="003A205F" w:rsidRDefault="00322520" w:rsidP="003A205F">
            <w:pPr>
              <w:tabs>
                <w:tab w:val="left" w:pos="1134"/>
              </w:tabs>
              <w:suppressAutoHyphens/>
              <w:ind w:right="49"/>
              <w:jc w:val="both"/>
              <w:rPr>
                <w:rFonts w:ascii="Times New Roman" w:eastAsia="Times New Roman" w:hAnsi="Times New Roman" w:cs="Times New Roman"/>
                <w:sz w:val="24"/>
                <w:szCs w:val="24"/>
                <w:lang w:val="lt-LT"/>
              </w:rPr>
            </w:pPr>
            <w:r w:rsidRPr="008F060B">
              <w:rPr>
                <w:rFonts w:ascii="Times New Roman" w:eastAsia="Times New Roman" w:hAnsi="Times New Roman" w:cs="Times New Roman"/>
                <w:sz w:val="24"/>
                <w:szCs w:val="24"/>
                <w:lang w:val="lt-LT"/>
              </w:rPr>
              <w:t xml:space="preserve">Atliktas periodinis veiklos </w:t>
            </w:r>
            <w:proofErr w:type="spellStart"/>
            <w:r w:rsidRPr="008F060B">
              <w:rPr>
                <w:rFonts w:ascii="Times New Roman" w:eastAsia="Times New Roman" w:hAnsi="Times New Roman" w:cs="Times New Roman"/>
                <w:sz w:val="24"/>
                <w:szCs w:val="24"/>
                <w:lang w:val="lt-LT"/>
              </w:rPr>
              <w:t>rizikų</w:t>
            </w:r>
            <w:proofErr w:type="spellEnd"/>
            <w:r w:rsidRPr="008F060B">
              <w:rPr>
                <w:rFonts w:ascii="Times New Roman" w:eastAsia="Times New Roman" w:hAnsi="Times New Roman" w:cs="Times New Roman"/>
                <w:sz w:val="24"/>
                <w:szCs w:val="24"/>
                <w:lang w:val="lt-LT"/>
              </w:rPr>
              <w:t xml:space="preserve"> vertinimas ir </w:t>
            </w:r>
            <w:r w:rsidRPr="008F060B">
              <w:rPr>
                <w:rStyle w:val="xxui-provider"/>
                <w:rFonts w:ascii="Times New Roman" w:eastAsia="Times New Roman" w:hAnsi="Times New Roman" w:cs="Times New Roman"/>
                <w:sz w:val="24"/>
                <w:szCs w:val="24"/>
                <w:lang w:val="lt-LT"/>
              </w:rPr>
              <w:t>pateikta Teisingumo ministerijai informacija apie taikomą </w:t>
            </w:r>
            <w:proofErr w:type="spellStart"/>
            <w:r w:rsidRPr="008F060B">
              <w:rPr>
                <w:rStyle w:val="xxui-provider"/>
                <w:rFonts w:ascii="Times New Roman" w:eastAsia="Times New Roman" w:hAnsi="Times New Roman" w:cs="Times New Roman"/>
                <w:sz w:val="24"/>
                <w:szCs w:val="24"/>
                <w:lang w:val="lt-LT"/>
              </w:rPr>
              <w:t>rizikų</w:t>
            </w:r>
            <w:proofErr w:type="spellEnd"/>
            <w:r w:rsidRPr="008F060B">
              <w:rPr>
                <w:rStyle w:val="xxui-provider"/>
                <w:rFonts w:ascii="Times New Roman" w:eastAsia="Times New Roman" w:hAnsi="Times New Roman" w:cs="Times New Roman"/>
                <w:sz w:val="24"/>
                <w:szCs w:val="24"/>
                <w:lang w:val="lt-LT"/>
              </w:rPr>
              <w:t xml:space="preserve"> vertinimo sistemą ir atliktą </w:t>
            </w:r>
            <w:proofErr w:type="spellStart"/>
            <w:r w:rsidRPr="008F060B">
              <w:rPr>
                <w:rStyle w:val="xxui-provider"/>
                <w:rFonts w:ascii="Times New Roman" w:eastAsia="Times New Roman" w:hAnsi="Times New Roman" w:cs="Times New Roman"/>
                <w:sz w:val="24"/>
                <w:szCs w:val="24"/>
                <w:lang w:val="lt-LT"/>
              </w:rPr>
              <w:t>rizikų</w:t>
            </w:r>
            <w:proofErr w:type="spellEnd"/>
            <w:r w:rsidRPr="008F060B">
              <w:rPr>
                <w:rStyle w:val="xxui-provider"/>
                <w:rFonts w:ascii="Times New Roman" w:eastAsia="Times New Roman" w:hAnsi="Times New Roman" w:cs="Times New Roman"/>
                <w:sz w:val="24"/>
                <w:szCs w:val="24"/>
                <w:lang w:val="lt-LT"/>
              </w:rPr>
              <w:t> vertinimą, taip pat apie reikšmingiausi</w:t>
            </w:r>
            <w:r w:rsidR="003A205F">
              <w:rPr>
                <w:rStyle w:val="xxui-provider"/>
                <w:rFonts w:ascii="Times New Roman" w:eastAsia="Times New Roman" w:hAnsi="Times New Roman" w:cs="Times New Roman"/>
                <w:sz w:val="24"/>
                <w:szCs w:val="24"/>
                <w:lang w:val="lt-LT"/>
              </w:rPr>
              <w:t>a</w:t>
            </w:r>
            <w:r w:rsidR="003A205F">
              <w:rPr>
                <w:rStyle w:val="xxui-provider"/>
                <w:rFonts w:ascii="Times New Roman" w:eastAsia="Times New Roman" w:hAnsi="Times New Roman" w:cs="Times New Roman"/>
              </w:rPr>
              <w:t>s</w:t>
            </w:r>
            <w:r w:rsidRPr="008F060B">
              <w:rPr>
                <w:rStyle w:val="xxui-provider"/>
                <w:rFonts w:ascii="Times New Roman" w:eastAsia="Times New Roman" w:hAnsi="Times New Roman" w:cs="Times New Roman"/>
                <w:sz w:val="24"/>
                <w:szCs w:val="24"/>
                <w:lang w:val="lt-LT"/>
              </w:rPr>
              <w:t xml:space="preserve"> rizik</w:t>
            </w:r>
            <w:r w:rsidR="003A205F">
              <w:rPr>
                <w:rStyle w:val="xxui-provider"/>
                <w:rFonts w:ascii="Times New Roman" w:eastAsia="Times New Roman" w:hAnsi="Times New Roman" w:cs="Times New Roman"/>
                <w:sz w:val="24"/>
                <w:szCs w:val="24"/>
                <w:lang w:val="lt-LT"/>
              </w:rPr>
              <w:t>a</w:t>
            </w:r>
            <w:r w:rsidR="003A205F">
              <w:rPr>
                <w:rStyle w:val="xxui-provider"/>
                <w:rFonts w:ascii="Times New Roman" w:eastAsia="Times New Roman" w:hAnsi="Times New Roman" w:cs="Times New Roman"/>
              </w:rPr>
              <w:t>s</w:t>
            </w:r>
            <w:r w:rsidRPr="008F060B">
              <w:rPr>
                <w:rStyle w:val="xxui-provider"/>
                <w:rFonts w:ascii="Times New Roman" w:eastAsia="Times New Roman" w:hAnsi="Times New Roman" w:cs="Times New Roman"/>
                <w:sz w:val="24"/>
                <w:szCs w:val="24"/>
                <w:lang w:val="lt-LT"/>
              </w:rPr>
              <w:t xml:space="preserve"> </w:t>
            </w:r>
            <w:r w:rsidR="003A205F">
              <w:rPr>
                <w:rStyle w:val="xxui-provider"/>
                <w:rFonts w:ascii="Times New Roman" w:eastAsia="Times New Roman" w:hAnsi="Times New Roman" w:cs="Times New Roman"/>
                <w:sz w:val="24"/>
                <w:szCs w:val="24"/>
                <w:lang w:val="lt-LT"/>
              </w:rPr>
              <w:t>i</w:t>
            </w:r>
            <w:r w:rsidR="003A205F">
              <w:rPr>
                <w:rStyle w:val="xxui-provider"/>
                <w:rFonts w:ascii="Times New Roman" w:eastAsia="Times New Roman" w:hAnsi="Times New Roman" w:cs="Times New Roman"/>
              </w:rPr>
              <w:t xml:space="preserve">r </w:t>
            </w:r>
            <w:proofErr w:type="spellStart"/>
            <w:r w:rsidR="003A205F">
              <w:rPr>
                <w:rStyle w:val="xxui-provider"/>
                <w:rFonts w:ascii="Times New Roman" w:eastAsia="Times New Roman" w:hAnsi="Times New Roman" w:cs="Times New Roman"/>
              </w:rPr>
              <w:t>jų</w:t>
            </w:r>
            <w:proofErr w:type="spellEnd"/>
            <w:r w:rsidR="003A205F">
              <w:rPr>
                <w:rStyle w:val="xxui-provider"/>
                <w:rFonts w:ascii="Times New Roman" w:eastAsia="Times New Roman" w:hAnsi="Times New Roman" w:cs="Times New Roman"/>
              </w:rPr>
              <w:t xml:space="preserve"> </w:t>
            </w:r>
            <w:r w:rsidRPr="008F060B">
              <w:rPr>
                <w:rStyle w:val="xxui-provider"/>
                <w:rFonts w:ascii="Times New Roman" w:eastAsia="Times New Roman" w:hAnsi="Times New Roman" w:cs="Times New Roman"/>
                <w:sz w:val="24"/>
                <w:szCs w:val="24"/>
                <w:lang w:val="lt-LT"/>
              </w:rPr>
              <w:t>valdymo priemones</w:t>
            </w:r>
          </w:p>
        </w:tc>
        <w:tc>
          <w:tcPr>
            <w:tcW w:w="2641" w:type="dxa"/>
            <w:gridSpan w:val="3"/>
          </w:tcPr>
          <w:p w:rsidR="00795D11" w:rsidRDefault="00795D11" w:rsidP="00795D11">
            <w:pPr>
              <w:tabs>
                <w:tab w:val="left" w:pos="1134"/>
              </w:tabs>
              <w:suppressAutoHyphens/>
              <w:ind w:right="49"/>
              <w:jc w:val="center"/>
              <w:rPr>
                <w:rFonts w:ascii="Times New Roman" w:hAnsi="Times New Roman" w:cs="Times New Roman"/>
                <w:color w:val="000000"/>
                <w:sz w:val="24"/>
                <w:szCs w:val="24"/>
                <w:lang w:val="lt-LT"/>
              </w:rPr>
            </w:pPr>
          </w:p>
          <w:p w:rsidR="00322520" w:rsidRPr="008F060B" w:rsidRDefault="00322520" w:rsidP="00795D11">
            <w:pPr>
              <w:tabs>
                <w:tab w:val="left" w:pos="1134"/>
              </w:tabs>
              <w:suppressAutoHyphens/>
              <w:ind w:right="49"/>
              <w:jc w:val="center"/>
              <w:rPr>
                <w:rFonts w:ascii="Times New Roman" w:hAnsi="Times New Roman" w:cs="Times New Roman"/>
                <w:sz w:val="24"/>
                <w:szCs w:val="24"/>
                <w:lang w:val="lt-LT"/>
              </w:rPr>
            </w:pPr>
            <w:r w:rsidRPr="008F060B">
              <w:rPr>
                <w:rFonts w:ascii="Times New Roman" w:hAnsi="Times New Roman" w:cs="Times New Roman"/>
                <w:color w:val="000000"/>
                <w:sz w:val="24"/>
                <w:szCs w:val="24"/>
                <w:lang w:val="lt-LT"/>
              </w:rPr>
              <w:t>Atliktas vertinimas, pateikta ataskaita</w:t>
            </w:r>
          </w:p>
        </w:tc>
        <w:tc>
          <w:tcPr>
            <w:tcW w:w="1937" w:type="dxa"/>
            <w:gridSpan w:val="2"/>
            <w:vAlign w:val="center"/>
          </w:tcPr>
          <w:p w:rsidR="00322520" w:rsidRPr="008F060B" w:rsidRDefault="00322520" w:rsidP="00795D11">
            <w:pPr>
              <w:tabs>
                <w:tab w:val="left" w:pos="1134"/>
              </w:tabs>
              <w:suppressAutoHyphens/>
              <w:ind w:right="49"/>
              <w:jc w:val="center"/>
              <w:rPr>
                <w:rFonts w:ascii="Times New Roman" w:hAnsi="Times New Roman" w:cs="Times New Roman"/>
                <w:sz w:val="24"/>
                <w:szCs w:val="24"/>
                <w:highlight w:val="yellow"/>
                <w:lang w:val="lt-LT"/>
              </w:rPr>
            </w:pPr>
            <w:r w:rsidRPr="008F060B">
              <w:rPr>
                <w:rFonts w:ascii="Times New Roman" w:hAnsi="Times New Roman" w:cs="Times New Roman"/>
                <w:sz w:val="24"/>
                <w:szCs w:val="24"/>
                <w:lang w:val="lt-LT"/>
              </w:rPr>
              <w:t>Kasmet, iki rugpjūčio 1 d.</w:t>
            </w:r>
          </w:p>
        </w:tc>
      </w:tr>
      <w:tr w:rsidR="00322520" w:rsidRPr="00795D11" w:rsidTr="00C00BEB">
        <w:trPr>
          <w:trHeight w:val="724"/>
        </w:trPr>
        <w:tc>
          <w:tcPr>
            <w:tcW w:w="4919" w:type="dxa"/>
            <w:gridSpan w:val="2"/>
          </w:tcPr>
          <w:p w:rsidR="00322520" w:rsidRPr="008F060B" w:rsidRDefault="00322520" w:rsidP="00322520">
            <w:pPr>
              <w:tabs>
                <w:tab w:val="left" w:pos="1134"/>
              </w:tabs>
              <w:suppressAutoHyphens/>
              <w:ind w:right="49"/>
              <w:jc w:val="both"/>
              <w:rPr>
                <w:rFonts w:ascii="Times New Roman" w:hAnsi="Times New Roman" w:cs="Times New Roman"/>
                <w:sz w:val="24"/>
                <w:szCs w:val="24"/>
                <w:lang w:val="lt-LT"/>
              </w:rPr>
            </w:pPr>
            <w:r w:rsidRPr="008F060B">
              <w:rPr>
                <w:rStyle w:val="xxui-provider"/>
                <w:rFonts w:ascii="Times New Roman" w:eastAsia="Times New Roman" w:hAnsi="Times New Roman" w:cs="Times New Roman"/>
                <w:sz w:val="24"/>
                <w:szCs w:val="24"/>
                <w:lang w:val="lt-LT"/>
              </w:rPr>
              <w:t>Atlikta L</w:t>
            </w:r>
            <w:r w:rsidRPr="008F060B">
              <w:rPr>
                <w:rStyle w:val="xxui-provider"/>
                <w:rFonts w:ascii="Times New Roman" w:hAnsi="Times New Roman" w:cs="Times New Roman"/>
                <w:sz w:val="24"/>
                <w:szCs w:val="24"/>
                <w:lang w:val="lt-LT"/>
              </w:rPr>
              <w:t>TEC</w:t>
            </w:r>
            <w:r w:rsidRPr="008F060B">
              <w:rPr>
                <w:rStyle w:val="xxui-provider"/>
                <w:rFonts w:ascii="Times New Roman" w:eastAsia="Times New Roman" w:hAnsi="Times New Roman" w:cs="Times New Roman"/>
                <w:sz w:val="24"/>
                <w:szCs w:val="24"/>
                <w:lang w:val="lt-LT"/>
              </w:rPr>
              <w:t xml:space="preserve"> skirtų biudžeto lėšų panaudojimo </w:t>
            </w:r>
            <w:proofErr w:type="spellStart"/>
            <w:r w:rsidRPr="008F060B">
              <w:rPr>
                <w:rStyle w:val="xxui-provider"/>
                <w:rFonts w:ascii="Times New Roman" w:eastAsia="Times New Roman" w:hAnsi="Times New Roman" w:cs="Times New Roman"/>
                <w:sz w:val="24"/>
                <w:szCs w:val="24"/>
                <w:lang w:val="lt-LT"/>
              </w:rPr>
              <w:t>stebėsena</w:t>
            </w:r>
            <w:proofErr w:type="spellEnd"/>
            <w:r w:rsidRPr="008F060B">
              <w:rPr>
                <w:rStyle w:val="xxui-provider"/>
                <w:rFonts w:ascii="Times New Roman" w:eastAsia="Times New Roman" w:hAnsi="Times New Roman" w:cs="Times New Roman"/>
                <w:sz w:val="24"/>
                <w:szCs w:val="24"/>
                <w:lang w:val="lt-LT"/>
              </w:rPr>
              <w:t xml:space="preserve"> (kas ketvirtį) </w:t>
            </w:r>
          </w:p>
        </w:tc>
        <w:tc>
          <w:tcPr>
            <w:tcW w:w="2641" w:type="dxa"/>
            <w:gridSpan w:val="3"/>
          </w:tcPr>
          <w:p w:rsidR="00322520" w:rsidRPr="008F060B" w:rsidRDefault="00322520" w:rsidP="00322520">
            <w:pPr>
              <w:tabs>
                <w:tab w:val="left" w:pos="1134"/>
              </w:tabs>
              <w:suppressAutoHyphens/>
              <w:ind w:right="49"/>
              <w:jc w:val="center"/>
              <w:rPr>
                <w:rFonts w:ascii="Times New Roman" w:hAnsi="Times New Roman" w:cs="Times New Roman"/>
                <w:sz w:val="24"/>
                <w:szCs w:val="24"/>
                <w:lang w:val="lt-LT"/>
              </w:rPr>
            </w:pPr>
            <w:r w:rsidRPr="008F060B">
              <w:rPr>
                <w:rFonts w:ascii="Times New Roman" w:hAnsi="Times New Roman" w:cs="Times New Roman"/>
                <w:sz w:val="24"/>
                <w:szCs w:val="24"/>
                <w:lang w:val="lt-LT"/>
              </w:rPr>
              <w:t xml:space="preserve">Pateikta </w:t>
            </w:r>
            <w:proofErr w:type="spellStart"/>
            <w:r w:rsidRPr="008F060B">
              <w:rPr>
                <w:rFonts w:ascii="Times New Roman" w:hAnsi="Times New Roman" w:cs="Times New Roman"/>
                <w:sz w:val="24"/>
                <w:szCs w:val="24"/>
                <w:lang w:val="lt-LT"/>
              </w:rPr>
              <w:t>stebėsenos</w:t>
            </w:r>
            <w:proofErr w:type="spellEnd"/>
            <w:r w:rsidRPr="008F060B">
              <w:rPr>
                <w:rFonts w:ascii="Times New Roman" w:hAnsi="Times New Roman" w:cs="Times New Roman"/>
                <w:sz w:val="24"/>
                <w:szCs w:val="24"/>
                <w:lang w:val="lt-LT"/>
              </w:rPr>
              <w:t xml:space="preserve"> santrauka kartu </w:t>
            </w:r>
            <w:r w:rsidRPr="008F060B">
              <w:rPr>
                <w:rStyle w:val="xxui-provider"/>
                <w:rFonts w:ascii="Times New Roman" w:eastAsia="Times New Roman" w:hAnsi="Times New Roman" w:cs="Times New Roman"/>
                <w:sz w:val="24"/>
                <w:szCs w:val="24"/>
                <w:lang w:val="lt-LT"/>
              </w:rPr>
              <w:t xml:space="preserve">su prognozėmis likusiam metų laikotarpiui bei siūlymais </w:t>
            </w:r>
            <w:r w:rsidRPr="008F060B">
              <w:rPr>
                <w:rFonts w:ascii="Times New Roman" w:hAnsi="Times New Roman" w:cs="Times New Roman"/>
                <w:sz w:val="24"/>
                <w:szCs w:val="24"/>
                <w:lang w:val="lt-LT"/>
              </w:rPr>
              <w:t>Teisingumo ministerijai</w:t>
            </w:r>
          </w:p>
        </w:tc>
        <w:tc>
          <w:tcPr>
            <w:tcW w:w="1937" w:type="dxa"/>
            <w:gridSpan w:val="2"/>
            <w:vAlign w:val="center"/>
          </w:tcPr>
          <w:p w:rsidR="00322520" w:rsidRPr="008F060B" w:rsidRDefault="00322520" w:rsidP="00322520">
            <w:pPr>
              <w:tabs>
                <w:tab w:val="left" w:pos="1134"/>
              </w:tabs>
              <w:suppressAutoHyphens/>
              <w:ind w:right="49"/>
              <w:jc w:val="center"/>
              <w:rPr>
                <w:rFonts w:ascii="Times New Roman" w:hAnsi="Times New Roman" w:cs="Times New Roman"/>
                <w:sz w:val="24"/>
                <w:szCs w:val="24"/>
                <w:lang w:val="lt-LT"/>
              </w:rPr>
            </w:pPr>
            <w:r w:rsidRPr="008F060B">
              <w:rPr>
                <w:rFonts w:ascii="Times New Roman" w:eastAsia="Times New Roman" w:hAnsi="Times New Roman" w:cs="Times New Roman"/>
                <w:sz w:val="24"/>
                <w:szCs w:val="24"/>
                <w:lang w:val="lt-LT"/>
              </w:rPr>
              <w:t xml:space="preserve">Kasmet, per 10 darbo dienų po kiekvieno </w:t>
            </w:r>
            <w:proofErr w:type="spellStart"/>
            <w:r w:rsidRPr="008F060B">
              <w:rPr>
                <w:rFonts w:ascii="Times New Roman" w:eastAsia="Times New Roman" w:hAnsi="Times New Roman" w:cs="Times New Roman"/>
                <w:sz w:val="24"/>
                <w:szCs w:val="24"/>
                <w:lang w:val="lt-LT"/>
              </w:rPr>
              <w:t>ketv.pab</w:t>
            </w:r>
            <w:proofErr w:type="spellEnd"/>
            <w:r w:rsidRPr="008F060B">
              <w:rPr>
                <w:rFonts w:ascii="Times New Roman" w:eastAsia="Times New Roman" w:hAnsi="Times New Roman" w:cs="Times New Roman"/>
                <w:sz w:val="24"/>
                <w:szCs w:val="24"/>
                <w:lang w:val="lt-LT"/>
              </w:rPr>
              <w:t>.</w:t>
            </w:r>
          </w:p>
        </w:tc>
      </w:tr>
      <w:tr w:rsidR="00322520" w:rsidRPr="008F060B" w:rsidTr="00C00BEB">
        <w:trPr>
          <w:trHeight w:val="724"/>
        </w:trPr>
        <w:tc>
          <w:tcPr>
            <w:tcW w:w="4919" w:type="dxa"/>
            <w:gridSpan w:val="2"/>
          </w:tcPr>
          <w:p w:rsidR="00322520" w:rsidRPr="008F060B" w:rsidRDefault="00322520" w:rsidP="00322520">
            <w:pPr>
              <w:tabs>
                <w:tab w:val="left" w:pos="1134"/>
              </w:tabs>
              <w:suppressAutoHyphens/>
              <w:ind w:right="49"/>
              <w:jc w:val="both"/>
              <w:rPr>
                <w:rFonts w:ascii="Times New Roman" w:hAnsi="Times New Roman" w:cs="Times New Roman"/>
                <w:sz w:val="24"/>
                <w:szCs w:val="24"/>
                <w:lang w:val="lt-LT"/>
              </w:rPr>
            </w:pPr>
            <w:r w:rsidRPr="008F060B">
              <w:rPr>
                <w:rFonts w:ascii="Times New Roman" w:eastAsia="Times New Roman" w:hAnsi="Times New Roman" w:cs="Times New Roman"/>
                <w:sz w:val="24"/>
                <w:szCs w:val="24"/>
                <w:lang w:val="lt-LT"/>
              </w:rPr>
              <w:t>P</w:t>
            </w:r>
            <w:r w:rsidRPr="008F060B">
              <w:rPr>
                <w:rFonts w:ascii="Times New Roman" w:hAnsi="Times New Roman" w:cs="Times New Roman"/>
                <w:sz w:val="24"/>
                <w:szCs w:val="24"/>
                <w:lang w:val="lt-LT"/>
              </w:rPr>
              <w:t xml:space="preserve">ateikta </w:t>
            </w:r>
            <w:r w:rsidRPr="008F060B">
              <w:rPr>
                <w:rFonts w:ascii="Times New Roman" w:eastAsia="Times New Roman" w:hAnsi="Times New Roman" w:cs="Times New Roman"/>
                <w:sz w:val="24"/>
                <w:szCs w:val="24"/>
                <w:lang w:val="lt-LT"/>
              </w:rPr>
              <w:t>Teisingumo ministerijai praėjusių metų LTEC vykdytų viešųjų pirkimų suvestinė ir su jų organizavimu susijusi informacija bei siūlymai dėl galimų šių pirkimų centralizavimo sprendimų</w:t>
            </w:r>
          </w:p>
        </w:tc>
        <w:tc>
          <w:tcPr>
            <w:tcW w:w="2641" w:type="dxa"/>
            <w:gridSpan w:val="3"/>
          </w:tcPr>
          <w:p w:rsidR="00322520" w:rsidRPr="008F060B" w:rsidRDefault="00322520" w:rsidP="00322520">
            <w:pPr>
              <w:tabs>
                <w:tab w:val="left" w:pos="1134"/>
              </w:tabs>
              <w:suppressAutoHyphens/>
              <w:ind w:right="49"/>
              <w:jc w:val="center"/>
              <w:rPr>
                <w:rFonts w:ascii="Times New Roman" w:hAnsi="Times New Roman" w:cs="Times New Roman"/>
                <w:sz w:val="24"/>
                <w:szCs w:val="24"/>
                <w:lang w:val="lt-LT"/>
              </w:rPr>
            </w:pPr>
            <w:r w:rsidRPr="008F060B">
              <w:rPr>
                <w:rFonts w:ascii="Times New Roman" w:hAnsi="Times New Roman" w:cs="Times New Roman"/>
                <w:sz w:val="24"/>
                <w:szCs w:val="24"/>
                <w:lang w:val="lt-LT"/>
              </w:rPr>
              <w:t>Įgyvendinta</w:t>
            </w:r>
          </w:p>
        </w:tc>
        <w:tc>
          <w:tcPr>
            <w:tcW w:w="1937" w:type="dxa"/>
            <w:gridSpan w:val="2"/>
            <w:vAlign w:val="center"/>
          </w:tcPr>
          <w:p w:rsidR="00322520" w:rsidRPr="008F060B" w:rsidRDefault="00322520" w:rsidP="00322520">
            <w:pPr>
              <w:tabs>
                <w:tab w:val="left" w:pos="1134"/>
              </w:tabs>
              <w:suppressAutoHyphens/>
              <w:ind w:right="49"/>
              <w:jc w:val="center"/>
              <w:rPr>
                <w:rFonts w:ascii="Times New Roman" w:hAnsi="Times New Roman" w:cs="Times New Roman"/>
                <w:sz w:val="24"/>
                <w:szCs w:val="24"/>
                <w:lang w:val="lt-LT"/>
              </w:rPr>
            </w:pPr>
            <w:r w:rsidRPr="008F060B">
              <w:rPr>
                <w:rFonts w:ascii="Times New Roman" w:eastAsia="Times New Roman" w:hAnsi="Times New Roman" w:cs="Times New Roman"/>
                <w:sz w:val="24"/>
                <w:szCs w:val="24"/>
                <w:lang w:val="lt-LT"/>
              </w:rPr>
              <w:t>Kasmet, iki vasario15 d.</w:t>
            </w:r>
          </w:p>
        </w:tc>
      </w:tr>
      <w:tr w:rsidR="0000166E" w:rsidRPr="008F060B" w:rsidTr="00C00BEB">
        <w:trPr>
          <w:trHeight w:val="535"/>
        </w:trPr>
        <w:tc>
          <w:tcPr>
            <w:tcW w:w="9497" w:type="dxa"/>
            <w:gridSpan w:val="7"/>
          </w:tcPr>
          <w:p w:rsidR="0000166E" w:rsidRPr="008F060B" w:rsidRDefault="0000166E" w:rsidP="0090431C">
            <w:pPr>
              <w:pStyle w:val="NoSpacing"/>
              <w:jc w:val="both"/>
              <w:rPr>
                <w:rStyle w:val="ui-provider"/>
                <w:rFonts w:ascii="Times New Roman" w:hAnsi="Times New Roman"/>
                <w:sz w:val="24"/>
                <w:szCs w:val="24"/>
                <w:lang w:val="lt-LT"/>
              </w:rPr>
            </w:pPr>
            <w:r w:rsidRPr="008F060B">
              <w:rPr>
                <w:rFonts w:ascii="Times New Roman" w:hAnsi="Times New Roman"/>
                <w:b/>
                <w:bCs/>
                <w:sz w:val="24"/>
                <w:szCs w:val="24"/>
                <w:lang w:val="lt-LT"/>
              </w:rPr>
              <w:t>Tikslas.</w:t>
            </w:r>
            <w:r w:rsidRPr="008F060B">
              <w:rPr>
                <w:rFonts w:ascii="Times New Roman" w:hAnsi="Times New Roman"/>
                <w:sz w:val="24"/>
                <w:szCs w:val="24"/>
                <w:lang w:val="lt-LT"/>
              </w:rPr>
              <w:t xml:space="preserve"> </w:t>
            </w:r>
            <w:r w:rsidRPr="008F060B">
              <w:rPr>
                <w:rFonts w:ascii="Times New Roman" w:hAnsi="Times New Roman"/>
                <w:b/>
                <w:bCs/>
                <w:sz w:val="24"/>
                <w:szCs w:val="24"/>
                <w:lang w:val="lt-LT"/>
              </w:rPr>
              <w:t>Matuoti ir motyvuoti darbuotojus, kurie labiau prisideda prie įstaigos misijos įgyvendinimo.</w:t>
            </w:r>
          </w:p>
        </w:tc>
      </w:tr>
      <w:tr w:rsidR="0000166E" w:rsidRPr="008F060B" w:rsidTr="00C00BEB">
        <w:trPr>
          <w:trHeight w:val="535"/>
        </w:trPr>
        <w:tc>
          <w:tcPr>
            <w:tcW w:w="4342" w:type="dxa"/>
          </w:tcPr>
          <w:p w:rsidR="0000166E" w:rsidRPr="008F060B" w:rsidRDefault="0000166E" w:rsidP="0000166E">
            <w:pPr>
              <w:pStyle w:val="NoSpacing"/>
              <w:jc w:val="both"/>
              <w:rPr>
                <w:rFonts w:ascii="Times New Roman" w:hAnsi="Times New Roman"/>
                <w:b/>
                <w:bCs/>
                <w:sz w:val="24"/>
                <w:szCs w:val="24"/>
                <w:lang w:val="lt-LT"/>
              </w:rPr>
            </w:pPr>
            <w:r w:rsidRPr="008F060B">
              <w:rPr>
                <w:rFonts w:ascii="Times New Roman" w:hAnsi="Times New Roman"/>
                <w:sz w:val="24"/>
                <w:szCs w:val="24"/>
                <w:lang w:val="lt-LT"/>
              </w:rPr>
              <w:lastRenderedPageBreak/>
              <w:t xml:space="preserve">Rodiklis </w:t>
            </w:r>
          </w:p>
        </w:tc>
        <w:tc>
          <w:tcPr>
            <w:tcW w:w="1469" w:type="dxa"/>
            <w:gridSpan w:val="2"/>
          </w:tcPr>
          <w:p w:rsidR="0000166E" w:rsidRPr="00795D11" w:rsidRDefault="0000166E" w:rsidP="00795D11">
            <w:pPr>
              <w:tabs>
                <w:tab w:val="left" w:pos="1134"/>
              </w:tabs>
              <w:suppressAutoHyphens/>
              <w:ind w:right="49"/>
              <w:jc w:val="center"/>
              <w:rPr>
                <w:rFonts w:ascii="Times New Roman" w:hAnsi="Times New Roman" w:cs="Times New Roman"/>
                <w:i/>
                <w:sz w:val="24"/>
                <w:szCs w:val="24"/>
                <w:lang w:val="lt-LT"/>
              </w:rPr>
            </w:pPr>
            <w:r w:rsidRPr="0086629D">
              <w:rPr>
                <w:rFonts w:ascii="Times New Roman" w:hAnsi="Times New Roman" w:cs="Times New Roman"/>
                <w:i/>
                <w:sz w:val="24"/>
                <w:szCs w:val="24"/>
                <w:lang w:val="lt-LT"/>
              </w:rPr>
              <w:t>202</w:t>
            </w:r>
            <w:r w:rsidR="0086629D" w:rsidRPr="0086629D">
              <w:rPr>
                <w:rFonts w:ascii="Times New Roman" w:hAnsi="Times New Roman" w:cs="Times New Roman"/>
                <w:i/>
                <w:sz w:val="24"/>
                <w:szCs w:val="24"/>
                <w:lang w:val="lt-LT"/>
              </w:rPr>
              <w:t>6/</w:t>
            </w:r>
            <w:r w:rsidR="0086629D" w:rsidRPr="0086629D">
              <w:rPr>
                <w:rFonts w:ascii="Times New Roman" w:hAnsi="Times New Roman" w:cs="Times New Roman"/>
                <w:i/>
                <w:sz w:val="24"/>
                <w:szCs w:val="24"/>
              </w:rPr>
              <w:t>2027</w:t>
            </w:r>
          </w:p>
        </w:tc>
        <w:tc>
          <w:tcPr>
            <w:tcW w:w="1276" w:type="dxa"/>
          </w:tcPr>
          <w:p w:rsidR="0000166E" w:rsidRPr="00795D11" w:rsidRDefault="0000166E" w:rsidP="00795D11">
            <w:pPr>
              <w:tabs>
                <w:tab w:val="left" w:pos="1134"/>
              </w:tabs>
              <w:suppressAutoHyphens/>
              <w:ind w:right="49"/>
              <w:jc w:val="center"/>
              <w:rPr>
                <w:rFonts w:ascii="Times New Roman" w:hAnsi="Times New Roman" w:cs="Times New Roman"/>
                <w:i/>
                <w:sz w:val="24"/>
                <w:szCs w:val="24"/>
                <w:lang w:val="lt-LT"/>
              </w:rPr>
            </w:pPr>
            <w:r w:rsidRPr="008F060B">
              <w:rPr>
                <w:rFonts w:ascii="Times New Roman" w:hAnsi="Times New Roman" w:cs="Times New Roman"/>
                <w:i/>
                <w:sz w:val="24"/>
                <w:szCs w:val="24"/>
                <w:lang w:val="lt-LT"/>
              </w:rPr>
              <w:t>202</w:t>
            </w:r>
            <w:r w:rsidR="0086629D">
              <w:rPr>
                <w:rFonts w:ascii="Times New Roman" w:hAnsi="Times New Roman" w:cs="Times New Roman"/>
                <w:i/>
                <w:sz w:val="24"/>
                <w:szCs w:val="24"/>
                <w:lang w:val="lt-LT"/>
              </w:rPr>
              <w:t>8</w:t>
            </w:r>
          </w:p>
        </w:tc>
        <w:tc>
          <w:tcPr>
            <w:tcW w:w="1276" w:type="dxa"/>
            <w:gridSpan w:val="2"/>
          </w:tcPr>
          <w:p w:rsidR="0000166E" w:rsidRPr="00795D11" w:rsidRDefault="0000166E" w:rsidP="00795D11">
            <w:pPr>
              <w:tabs>
                <w:tab w:val="left" w:pos="1134"/>
              </w:tabs>
              <w:suppressAutoHyphens/>
              <w:ind w:right="49"/>
              <w:jc w:val="center"/>
              <w:rPr>
                <w:rFonts w:ascii="Times New Roman" w:hAnsi="Times New Roman" w:cs="Times New Roman"/>
                <w:i/>
                <w:sz w:val="24"/>
                <w:szCs w:val="24"/>
                <w:lang w:val="lt-LT"/>
              </w:rPr>
            </w:pPr>
            <w:r w:rsidRPr="008F060B">
              <w:rPr>
                <w:rFonts w:ascii="Times New Roman" w:hAnsi="Times New Roman" w:cs="Times New Roman"/>
                <w:i/>
                <w:sz w:val="24"/>
                <w:szCs w:val="24"/>
                <w:lang w:val="lt-LT"/>
              </w:rPr>
              <w:t>202</w:t>
            </w:r>
            <w:r w:rsidR="0086629D">
              <w:rPr>
                <w:rFonts w:ascii="Times New Roman" w:hAnsi="Times New Roman" w:cs="Times New Roman"/>
                <w:i/>
                <w:sz w:val="24"/>
                <w:szCs w:val="24"/>
                <w:lang w:val="lt-LT"/>
              </w:rPr>
              <w:t>9</w:t>
            </w:r>
          </w:p>
        </w:tc>
        <w:tc>
          <w:tcPr>
            <w:tcW w:w="1134" w:type="dxa"/>
          </w:tcPr>
          <w:p w:rsidR="0000166E" w:rsidRPr="00795D11" w:rsidRDefault="0000166E" w:rsidP="00795D11">
            <w:pPr>
              <w:tabs>
                <w:tab w:val="left" w:pos="1134"/>
              </w:tabs>
              <w:suppressAutoHyphens/>
              <w:ind w:right="49"/>
              <w:jc w:val="center"/>
              <w:rPr>
                <w:rFonts w:ascii="Times New Roman" w:hAnsi="Times New Roman" w:cs="Times New Roman"/>
                <w:i/>
                <w:sz w:val="24"/>
                <w:szCs w:val="24"/>
                <w:lang w:val="lt-LT"/>
              </w:rPr>
            </w:pPr>
            <w:r w:rsidRPr="008F060B">
              <w:rPr>
                <w:rFonts w:ascii="Times New Roman" w:hAnsi="Times New Roman" w:cs="Times New Roman"/>
                <w:i/>
                <w:sz w:val="24"/>
                <w:szCs w:val="24"/>
                <w:lang w:val="lt-LT"/>
              </w:rPr>
              <w:t>20</w:t>
            </w:r>
            <w:r w:rsidR="0086629D">
              <w:rPr>
                <w:rFonts w:ascii="Times New Roman" w:hAnsi="Times New Roman" w:cs="Times New Roman"/>
                <w:i/>
                <w:sz w:val="24"/>
                <w:szCs w:val="24"/>
                <w:lang w:val="lt-LT"/>
              </w:rPr>
              <w:t>30</w:t>
            </w:r>
            <w:r w:rsidRPr="008F060B">
              <w:rPr>
                <w:rFonts w:ascii="Times New Roman" w:hAnsi="Times New Roman" w:cs="Times New Roman"/>
                <w:i/>
                <w:sz w:val="24"/>
                <w:szCs w:val="24"/>
                <w:lang w:val="lt-LT"/>
              </w:rPr>
              <w:t>/</w:t>
            </w:r>
            <w:r w:rsidR="0086629D">
              <w:rPr>
                <w:rFonts w:ascii="Times New Roman" w:hAnsi="Times New Roman" w:cs="Times New Roman"/>
                <w:i/>
                <w:sz w:val="24"/>
                <w:szCs w:val="24"/>
                <w:lang w:val="lt-LT"/>
              </w:rPr>
              <w:t>3</w:t>
            </w:r>
            <w:r w:rsidRPr="008F060B">
              <w:rPr>
                <w:rFonts w:ascii="Times New Roman" w:hAnsi="Times New Roman" w:cs="Times New Roman"/>
                <w:i/>
                <w:sz w:val="24"/>
                <w:szCs w:val="24"/>
                <w:lang w:val="lt-LT"/>
              </w:rPr>
              <w:t>1</w:t>
            </w:r>
          </w:p>
        </w:tc>
      </w:tr>
      <w:tr w:rsidR="00C00BEB" w:rsidRPr="008F060B" w:rsidTr="00C00BEB">
        <w:trPr>
          <w:trHeight w:val="535"/>
        </w:trPr>
        <w:tc>
          <w:tcPr>
            <w:tcW w:w="4342" w:type="dxa"/>
          </w:tcPr>
          <w:p w:rsidR="00C00BEB" w:rsidRPr="008F060B" w:rsidRDefault="00C00BEB" w:rsidP="0000166E">
            <w:pPr>
              <w:pStyle w:val="NoSpacing"/>
              <w:jc w:val="both"/>
              <w:rPr>
                <w:rFonts w:ascii="Times New Roman" w:hAnsi="Times New Roman"/>
                <w:sz w:val="24"/>
                <w:szCs w:val="24"/>
              </w:rPr>
            </w:pPr>
            <w:proofErr w:type="spellStart"/>
            <w:r w:rsidRPr="008F060B">
              <w:rPr>
                <w:rFonts w:ascii="Times New Roman" w:eastAsia="Times New Roman" w:hAnsi="Times New Roman"/>
                <w:sz w:val="24"/>
                <w:szCs w:val="24"/>
              </w:rPr>
              <w:t>Teigiamai</w:t>
            </w:r>
            <w:proofErr w:type="spellEnd"/>
            <w:r w:rsidRPr="008F060B">
              <w:rPr>
                <w:rFonts w:ascii="Times New Roman" w:eastAsia="Times New Roman" w:hAnsi="Times New Roman"/>
                <w:sz w:val="24"/>
                <w:szCs w:val="24"/>
              </w:rPr>
              <w:t xml:space="preserve"> </w:t>
            </w:r>
            <w:proofErr w:type="spellStart"/>
            <w:r w:rsidRPr="008F060B">
              <w:rPr>
                <w:rFonts w:ascii="Times New Roman" w:eastAsia="Times New Roman" w:hAnsi="Times New Roman"/>
                <w:sz w:val="24"/>
                <w:szCs w:val="24"/>
              </w:rPr>
              <w:t>atsakančių</w:t>
            </w:r>
            <w:proofErr w:type="spellEnd"/>
            <w:r w:rsidRPr="008F060B">
              <w:rPr>
                <w:rFonts w:ascii="Times New Roman" w:eastAsia="Times New Roman" w:hAnsi="Times New Roman"/>
                <w:sz w:val="24"/>
                <w:szCs w:val="24"/>
              </w:rPr>
              <w:t xml:space="preserve"> </w:t>
            </w:r>
            <w:proofErr w:type="spellStart"/>
            <w:r w:rsidRPr="008F060B">
              <w:rPr>
                <w:rFonts w:ascii="Times New Roman" w:eastAsia="Times New Roman" w:hAnsi="Times New Roman"/>
                <w:sz w:val="24"/>
                <w:szCs w:val="24"/>
              </w:rPr>
              <w:t>dalis</w:t>
            </w:r>
            <w:proofErr w:type="spellEnd"/>
            <w:r w:rsidRPr="008F060B">
              <w:rPr>
                <w:rFonts w:ascii="Times New Roman" w:eastAsia="Times New Roman" w:hAnsi="Times New Roman"/>
                <w:sz w:val="24"/>
                <w:szCs w:val="24"/>
              </w:rPr>
              <w:t xml:space="preserve"> į </w:t>
            </w:r>
            <w:proofErr w:type="spellStart"/>
            <w:r w:rsidRPr="008F060B">
              <w:rPr>
                <w:rFonts w:ascii="Times New Roman" w:eastAsia="Times New Roman" w:hAnsi="Times New Roman"/>
                <w:sz w:val="24"/>
                <w:szCs w:val="24"/>
              </w:rPr>
              <w:t>klausimą</w:t>
            </w:r>
            <w:proofErr w:type="spellEnd"/>
            <w:r w:rsidRPr="008F060B">
              <w:rPr>
                <w:rFonts w:ascii="Times New Roman" w:eastAsia="Times New Roman" w:hAnsi="Times New Roman"/>
                <w:sz w:val="24"/>
                <w:szCs w:val="24"/>
              </w:rPr>
              <w:t>: „</w:t>
            </w:r>
            <w:proofErr w:type="spellStart"/>
            <w:r w:rsidRPr="008F060B">
              <w:rPr>
                <w:rFonts w:ascii="Times New Roman" w:eastAsia="Times New Roman" w:hAnsi="Times New Roman"/>
                <w:sz w:val="24"/>
                <w:szCs w:val="24"/>
              </w:rPr>
              <w:t>Mano</w:t>
            </w:r>
            <w:proofErr w:type="spellEnd"/>
            <w:r w:rsidRPr="008F060B">
              <w:rPr>
                <w:rFonts w:ascii="Times New Roman" w:eastAsia="Times New Roman" w:hAnsi="Times New Roman"/>
                <w:sz w:val="24"/>
                <w:szCs w:val="24"/>
              </w:rPr>
              <w:t xml:space="preserve"> </w:t>
            </w:r>
            <w:proofErr w:type="spellStart"/>
            <w:r w:rsidRPr="008F060B">
              <w:rPr>
                <w:rFonts w:ascii="Times New Roman" w:eastAsia="Times New Roman" w:hAnsi="Times New Roman"/>
                <w:sz w:val="24"/>
                <w:szCs w:val="24"/>
              </w:rPr>
              <w:t>darbo</w:t>
            </w:r>
            <w:proofErr w:type="spellEnd"/>
            <w:r w:rsidRPr="008F060B">
              <w:rPr>
                <w:rFonts w:ascii="Times New Roman" w:eastAsia="Times New Roman" w:hAnsi="Times New Roman"/>
                <w:sz w:val="24"/>
                <w:szCs w:val="24"/>
              </w:rPr>
              <w:t xml:space="preserve"> </w:t>
            </w:r>
            <w:proofErr w:type="spellStart"/>
            <w:r w:rsidRPr="008F060B">
              <w:rPr>
                <w:rFonts w:ascii="Times New Roman" w:eastAsia="Times New Roman" w:hAnsi="Times New Roman"/>
                <w:sz w:val="24"/>
                <w:szCs w:val="24"/>
              </w:rPr>
              <w:t>užmokestis</w:t>
            </w:r>
            <w:proofErr w:type="spellEnd"/>
            <w:r w:rsidRPr="008F060B">
              <w:rPr>
                <w:rFonts w:ascii="Times New Roman" w:eastAsia="Times New Roman" w:hAnsi="Times New Roman"/>
                <w:sz w:val="24"/>
                <w:szCs w:val="24"/>
              </w:rPr>
              <w:t xml:space="preserve"> </w:t>
            </w:r>
            <w:proofErr w:type="spellStart"/>
            <w:r w:rsidRPr="008F060B">
              <w:rPr>
                <w:rFonts w:ascii="Times New Roman" w:eastAsia="Times New Roman" w:hAnsi="Times New Roman"/>
                <w:sz w:val="24"/>
                <w:szCs w:val="24"/>
              </w:rPr>
              <w:t>yra</w:t>
            </w:r>
            <w:proofErr w:type="spellEnd"/>
            <w:r w:rsidRPr="008F060B">
              <w:rPr>
                <w:rFonts w:ascii="Times New Roman" w:eastAsia="Times New Roman" w:hAnsi="Times New Roman"/>
                <w:sz w:val="24"/>
                <w:szCs w:val="24"/>
              </w:rPr>
              <w:t xml:space="preserve"> </w:t>
            </w:r>
            <w:proofErr w:type="spellStart"/>
            <w:r w:rsidRPr="008F060B">
              <w:rPr>
                <w:rFonts w:ascii="Times New Roman" w:eastAsia="Times New Roman" w:hAnsi="Times New Roman"/>
                <w:sz w:val="24"/>
                <w:szCs w:val="24"/>
              </w:rPr>
              <w:t>teisingas</w:t>
            </w:r>
            <w:proofErr w:type="spellEnd"/>
            <w:r w:rsidRPr="008F060B">
              <w:rPr>
                <w:rFonts w:ascii="Times New Roman" w:eastAsia="Times New Roman" w:hAnsi="Times New Roman"/>
                <w:sz w:val="24"/>
                <w:szCs w:val="24"/>
              </w:rPr>
              <w:t xml:space="preserve"> </w:t>
            </w:r>
            <w:proofErr w:type="spellStart"/>
            <w:r w:rsidRPr="008F060B">
              <w:rPr>
                <w:rFonts w:ascii="Times New Roman" w:eastAsia="Times New Roman" w:hAnsi="Times New Roman"/>
                <w:sz w:val="24"/>
                <w:szCs w:val="24"/>
              </w:rPr>
              <w:t>lyginant</w:t>
            </w:r>
            <w:proofErr w:type="spellEnd"/>
            <w:r w:rsidRPr="008F060B">
              <w:rPr>
                <w:rFonts w:ascii="Times New Roman" w:eastAsia="Times New Roman" w:hAnsi="Times New Roman"/>
                <w:sz w:val="24"/>
                <w:szCs w:val="24"/>
              </w:rPr>
              <w:t xml:space="preserve"> </w:t>
            </w:r>
            <w:proofErr w:type="spellStart"/>
            <w:r w:rsidRPr="008F060B">
              <w:rPr>
                <w:rFonts w:ascii="Times New Roman" w:eastAsia="Times New Roman" w:hAnsi="Times New Roman"/>
                <w:sz w:val="24"/>
                <w:szCs w:val="24"/>
              </w:rPr>
              <w:t>su</w:t>
            </w:r>
            <w:proofErr w:type="spellEnd"/>
            <w:r w:rsidRPr="008F060B">
              <w:rPr>
                <w:rFonts w:ascii="Times New Roman" w:eastAsia="Times New Roman" w:hAnsi="Times New Roman"/>
                <w:sz w:val="24"/>
                <w:szCs w:val="24"/>
              </w:rPr>
              <w:t xml:space="preserve"> </w:t>
            </w:r>
            <w:proofErr w:type="spellStart"/>
            <w:r w:rsidRPr="008F060B">
              <w:rPr>
                <w:rFonts w:ascii="Times New Roman" w:eastAsia="Times New Roman" w:hAnsi="Times New Roman"/>
                <w:sz w:val="24"/>
                <w:szCs w:val="24"/>
              </w:rPr>
              <w:t>kitų</w:t>
            </w:r>
            <w:proofErr w:type="spellEnd"/>
            <w:r w:rsidRPr="008F060B">
              <w:rPr>
                <w:rFonts w:ascii="Times New Roman" w:eastAsia="Times New Roman" w:hAnsi="Times New Roman"/>
                <w:sz w:val="24"/>
                <w:szCs w:val="24"/>
              </w:rPr>
              <w:t xml:space="preserve">, </w:t>
            </w:r>
            <w:proofErr w:type="spellStart"/>
            <w:r w:rsidRPr="008F060B">
              <w:rPr>
                <w:rFonts w:ascii="Times New Roman" w:eastAsia="Times New Roman" w:hAnsi="Times New Roman"/>
                <w:sz w:val="24"/>
                <w:szCs w:val="24"/>
              </w:rPr>
              <w:t>atliekančių</w:t>
            </w:r>
            <w:proofErr w:type="spellEnd"/>
            <w:r w:rsidRPr="008F060B">
              <w:rPr>
                <w:rFonts w:ascii="Times New Roman" w:eastAsia="Times New Roman" w:hAnsi="Times New Roman"/>
                <w:sz w:val="24"/>
                <w:szCs w:val="24"/>
              </w:rPr>
              <w:t xml:space="preserve"> </w:t>
            </w:r>
            <w:proofErr w:type="spellStart"/>
            <w:r w:rsidRPr="008F060B">
              <w:rPr>
                <w:rFonts w:ascii="Times New Roman" w:eastAsia="Times New Roman" w:hAnsi="Times New Roman"/>
                <w:sz w:val="24"/>
                <w:szCs w:val="24"/>
              </w:rPr>
              <w:t>panašų</w:t>
            </w:r>
            <w:proofErr w:type="spellEnd"/>
            <w:r w:rsidRPr="008F060B">
              <w:rPr>
                <w:rFonts w:ascii="Times New Roman" w:eastAsia="Times New Roman" w:hAnsi="Times New Roman"/>
                <w:sz w:val="24"/>
                <w:szCs w:val="24"/>
              </w:rPr>
              <w:t xml:space="preserve"> </w:t>
            </w:r>
            <w:proofErr w:type="spellStart"/>
            <w:r w:rsidRPr="008F060B">
              <w:rPr>
                <w:rFonts w:ascii="Times New Roman" w:eastAsia="Times New Roman" w:hAnsi="Times New Roman"/>
                <w:sz w:val="24"/>
                <w:szCs w:val="24"/>
              </w:rPr>
              <w:t>darbą</w:t>
            </w:r>
            <w:proofErr w:type="spellEnd"/>
            <w:r w:rsidRPr="008F060B">
              <w:rPr>
                <w:rFonts w:ascii="Times New Roman" w:eastAsia="Times New Roman" w:hAnsi="Times New Roman"/>
                <w:sz w:val="24"/>
                <w:szCs w:val="24"/>
              </w:rPr>
              <w:t xml:space="preserve">“, </w:t>
            </w:r>
            <w:proofErr w:type="spellStart"/>
            <w:r w:rsidRPr="008F060B">
              <w:rPr>
                <w:rFonts w:ascii="Times New Roman" w:eastAsia="Times New Roman" w:hAnsi="Times New Roman"/>
                <w:sz w:val="24"/>
                <w:szCs w:val="24"/>
              </w:rPr>
              <w:t>procentais</w:t>
            </w:r>
            <w:proofErr w:type="spellEnd"/>
            <w:r w:rsidRPr="008F060B">
              <w:rPr>
                <w:rFonts w:ascii="Times New Roman" w:eastAsia="Times New Roman" w:hAnsi="Times New Roman"/>
                <w:sz w:val="24"/>
                <w:szCs w:val="24"/>
              </w:rPr>
              <w:t>*</w:t>
            </w:r>
          </w:p>
        </w:tc>
        <w:tc>
          <w:tcPr>
            <w:tcW w:w="1469" w:type="dxa"/>
            <w:gridSpan w:val="2"/>
          </w:tcPr>
          <w:p w:rsidR="00C00BEB" w:rsidRPr="008F060B" w:rsidRDefault="00C00BEB" w:rsidP="0000166E">
            <w:pPr>
              <w:tabs>
                <w:tab w:val="left" w:pos="1134"/>
              </w:tabs>
              <w:suppressAutoHyphens/>
              <w:ind w:right="49"/>
              <w:jc w:val="center"/>
              <w:rPr>
                <w:rFonts w:ascii="Times New Roman" w:hAnsi="Times New Roman" w:cs="Times New Roman"/>
                <w:sz w:val="24"/>
                <w:szCs w:val="24"/>
                <w:lang w:val="lt-LT"/>
              </w:rPr>
            </w:pPr>
          </w:p>
          <w:p w:rsidR="00C00BEB" w:rsidRPr="008F060B" w:rsidRDefault="00C00BEB" w:rsidP="00C00BEB">
            <w:pPr>
              <w:tabs>
                <w:tab w:val="left" w:pos="1134"/>
              </w:tabs>
              <w:suppressAutoHyphens/>
              <w:ind w:right="49"/>
              <w:rPr>
                <w:rFonts w:ascii="Times New Roman" w:hAnsi="Times New Roman" w:cs="Times New Roman"/>
                <w:i/>
                <w:sz w:val="24"/>
                <w:szCs w:val="24"/>
                <w:lang w:val="lt-LT"/>
              </w:rPr>
            </w:pPr>
            <w:r w:rsidRPr="008F060B">
              <w:rPr>
                <w:rFonts w:ascii="Times New Roman" w:hAnsi="Times New Roman" w:cs="Times New Roman"/>
                <w:sz w:val="24"/>
                <w:szCs w:val="24"/>
                <w:lang w:val="lt-LT"/>
              </w:rPr>
              <w:t xml:space="preserve">   55</w:t>
            </w:r>
            <w:r w:rsidR="0086629D">
              <w:rPr>
                <w:rFonts w:ascii="Times New Roman" w:hAnsi="Times New Roman" w:cs="Times New Roman"/>
                <w:sz w:val="24"/>
                <w:szCs w:val="24"/>
                <w:lang w:val="lt-LT"/>
              </w:rPr>
              <w:t xml:space="preserve"> </w:t>
            </w:r>
            <w:r w:rsidRPr="008F060B">
              <w:rPr>
                <w:rFonts w:ascii="Times New Roman" w:hAnsi="Times New Roman" w:cs="Times New Roman"/>
                <w:sz w:val="24"/>
                <w:szCs w:val="24"/>
                <w:lang w:val="lt-LT"/>
              </w:rPr>
              <w:t>proc.</w:t>
            </w:r>
          </w:p>
        </w:tc>
        <w:tc>
          <w:tcPr>
            <w:tcW w:w="1276" w:type="dxa"/>
          </w:tcPr>
          <w:p w:rsidR="00C00BEB" w:rsidRPr="008F060B" w:rsidRDefault="00C00BEB" w:rsidP="0000166E">
            <w:pPr>
              <w:tabs>
                <w:tab w:val="left" w:pos="1134"/>
              </w:tabs>
              <w:suppressAutoHyphens/>
              <w:ind w:right="49"/>
              <w:jc w:val="center"/>
              <w:rPr>
                <w:rFonts w:ascii="Times New Roman" w:hAnsi="Times New Roman" w:cs="Times New Roman"/>
                <w:sz w:val="24"/>
                <w:szCs w:val="24"/>
                <w:lang w:val="lt-LT"/>
              </w:rPr>
            </w:pPr>
          </w:p>
          <w:p w:rsidR="00C00BEB" w:rsidRPr="008F060B" w:rsidRDefault="00C00BEB" w:rsidP="0000166E">
            <w:pPr>
              <w:tabs>
                <w:tab w:val="left" w:pos="1134"/>
              </w:tabs>
              <w:suppressAutoHyphens/>
              <w:ind w:right="49"/>
              <w:jc w:val="center"/>
              <w:rPr>
                <w:rFonts w:ascii="Times New Roman" w:hAnsi="Times New Roman" w:cs="Times New Roman"/>
                <w:i/>
                <w:sz w:val="24"/>
                <w:szCs w:val="24"/>
                <w:lang w:val="lt-LT"/>
              </w:rPr>
            </w:pPr>
            <w:r w:rsidRPr="008F060B">
              <w:rPr>
                <w:rFonts w:ascii="Times New Roman" w:hAnsi="Times New Roman" w:cs="Times New Roman"/>
                <w:sz w:val="24"/>
                <w:szCs w:val="24"/>
                <w:lang w:val="lt-LT"/>
              </w:rPr>
              <w:t>56</w:t>
            </w:r>
            <w:r w:rsidR="0086629D">
              <w:rPr>
                <w:rFonts w:ascii="Times New Roman" w:hAnsi="Times New Roman" w:cs="Times New Roman"/>
                <w:sz w:val="24"/>
                <w:szCs w:val="24"/>
                <w:lang w:val="lt-LT"/>
              </w:rPr>
              <w:t xml:space="preserve"> - 57</w:t>
            </w:r>
            <w:r w:rsidRPr="008F060B">
              <w:rPr>
                <w:rFonts w:ascii="Times New Roman" w:hAnsi="Times New Roman" w:cs="Times New Roman"/>
                <w:sz w:val="24"/>
                <w:szCs w:val="24"/>
                <w:lang w:val="lt-LT"/>
              </w:rPr>
              <w:t xml:space="preserve"> proc.</w:t>
            </w:r>
          </w:p>
        </w:tc>
        <w:tc>
          <w:tcPr>
            <w:tcW w:w="1276" w:type="dxa"/>
            <w:gridSpan w:val="2"/>
          </w:tcPr>
          <w:p w:rsidR="00C00BEB" w:rsidRPr="008F060B" w:rsidRDefault="00C00BEB" w:rsidP="0000166E">
            <w:pPr>
              <w:tabs>
                <w:tab w:val="left" w:pos="1134"/>
              </w:tabs>
              <w:suppressAutoHyphens/>
              <w:ind w:right="49"/>
              <w:jc w:val="center"/>
              <w:rPr>
                <w:rFonts w:ascii="Times New Roman" w:hAnsi="Times New Roman" w:cs="Times New Roman"/>
                <w:sz w:val="24"/>
                <w:szCs w:val="24"/>
                <w:lang w:val="lt-LT"/>
              </w:rPr>
            </w:pPr>
          </w:p>
          <w:p w:rsidR="00C00BEB" w:rsidRPr="008F060B" w:rsidRDefault="00C00BEB" w:rsidP="0000166E">
            <w:pPr>
              <w:tabs>
                <w:tab w:val="left" w:pos="1134"/>
              </w:tabs>
              <w:suppressAutoHyphens/>
              <w:ind w:right="49"/>
              <w:jc w:val="center"/>
              <w:rPr>
                <w:rFonts w:ascii="Times New Roman" w:hAnsi="Times New Roman" w:cs="Times New Roman"/>
                <w:i/>
                <w:sz w:val="24"/>
                <w:szCs w:val="24"/>
                <w:lang w:val="lt-LT"/>
              </w:rPr>
            </w:pPr>
            <w:r w:rsidRPr="008F060B">
              <w:rPr>
                <w:rFonts w:ascii="Times New Roman" w:hAnsi="Times New Roman" w:cs="Times New Roman"/>
                <w:sz w:val="24"/>
                <w:szCs w:val="24"/>
                <w:lang w:val="lt-LT"/>
              </w:rPr>
              <w:t>57</w:t>
            </w:r>
            <w:r w:rsidR="0086629D">
              <w:rPr>
                <w:rFonts w:ascii="Times New Roman" w:hAnsi="Times New Roman" w:cs="Times New Roman"/>
                <w:sz w:val="24"/>
                <w:szCs w:val="24"/>
                <w:lang w:val="lt-LT"/>
              </w:rPr>
              <w:t xml:space="preserve"> - 58</w:t>
            </w:r>
            <w:r w:rsidRPr="008F060B">
              <w:rPr>
                <w:rFonts w:ascii="Times New Roman" w:hAnsi="Times New Roman" w:cs="Times New Roman"/>
                <w:sz w:val="24"/>
                <w:szCs w:val="24"/>
                <w:lang w:val="lt-LT"/>
              </w:rPr>
              <w:t xml:space="preserve"> proc.</w:t>
            </w:r>
          </w:p>
        </w:tc>
        <w:tc>
          <w:tcPr>
            <w:tcW w:w="1134" w:type="dxa"/>
          </w:tcPr>
          <w:p w:rsidR="00C00BEB" w:rsidRPr="008F060B" w:rsidRDefault="00C00BEB" w:rsidP="0000166E">
            <w:pPr>
              <w:tabs>
                <w:tab w:val="left" w:pos="1134"/>
              </w:tabs>
              <w:suppressAutoHyphens/>
              <w:ind w:right="49"/>
              <w:jc w:val="center"/>
              <w:rPr>
                <w:rFonts w:ascii="Times New Roman" w:hAnsi="Times New Roman" w:cs="Times New Roman"/>
                <w:sz w:val="24"/>
                <w:szCs w:val="24"/>
                <w:lang w:val="lt-LT"/>
              </w:rPr>
            </w:pPr>
          </w:p>
          <w:p w:rsidR="00C00BEB" w:rsidRPr="008F060B" w:rsidRDefault="0086629D" w:rsidP="0000166E">
            <w:pPr>
              <w:tabs>
                <w:tab w:val="left" w:pos="1134"/>
              </w:tabs>
              <w:suppressAutoHyphens/>
              <w:ind w:right="49"/>
              <w:jc w:val="center"/>
              <w:rPr>
                <w:rFonts w:ascii="Times New Roman" w:hAnsi="Times New Roman" w:cs="Times New Roman"/>
                <w:i/>
                <w:sz w:val="24"/>
                <w:szCs w:val="24"/>
                <w:lang w:val="lt-LT"/>
              </w:rPr>
            </w:pPr>
            <w:r>
              <w:rPr>
                <w:rFonts w:ascii="Times New Roman" w:hAnsi="Times New Roman" w:cs="Times New Roman"/>
                <w:sz w:val="24"/>
                <w:szCs w:val="24"/>
                <w:lang w:val="lt-LT"/>
              </w:rPr>
              <w:t>58 – 59 proc.</w:t>
            </w:r>
          </w:p>
        </w:tc>
      </w:tr>
      <w:tr w:rsidR="00C00BEB" w:rsidRPr="00B2424F" w:rsidTr="003D1229">
        <w:trPr>
          <w:trHeight w:val="535"/>
        </w:trPr>
        <w:tc>
          <w:tcPr>
            <w:tcW w:w="9497" w:type="dxa"/>
            <w:gridSpan w:val="7"/>
          </w:tcPr>
          <w:p w:rsidR="00C00BEB" w:rsidRPr="008F060B" w:rsidRDefault="00C00BEB" w:rsidP="00C00BEB">
            <w:pPr>
              <w:tabs>
                <w:tab w:val="left" w:pos="1134"/>
              </w:tabs>
              <w:suppressAutoHyphens/>
              <w:ind w:right="49"/>
              <w:rPr>
                <w:rFonts w:ascii="Times New Roman" w:hAnsi="Times New Roman" w:cs="Times New Roman"/>
                <w:sz w:val="24"/>
                <w:szCs w:val="24"/>
                <w:lang w:val="lt-LT"/>
              </w:rPr>
            </w:pPr>
            <w:proofErr w:type="spellStart"/>
            <w:r w:rsidRPr="00795D11">
              <w:rPr>
                <w:rFonts w:ascii="Times New Roman" w:hAnsi="Times New Roman" w:cs="Times New Roman"/>
                <w:b/>
                <w:bCs/>
                <w:sz w:val="24"/>
                <w:szCs w:val="24"/>
              </w:rPr>
              <w:t>Tikslas</w:t>
            </w:r>
            <w:proofErr w:type="spellEnd"/>
            <w:r w:rsidRPr="00795D11">
              <w:rPr>
                <w:rFonts w:ascii="Times New Roman" w:hAnsi="Times New Roman" w:cs="Times New Roman"/>
                <w:b/>
                <w:bCs/>
                <w:sz w:val="24"/>
                <w:szCs w:val="24"/>
              </w:rPr>
              <w:t>.</w:t>
            </w:r>
            <w:r w:rsidRPr="00795D11">
              <w:rPr>
                <w:rFonts w:ascii="Times New Roman" w:hAnsi="Times New Roman" w:cs="Times New Roman"/>
                <w:sz w:val="24"/>
                <w:szCs w:val="24"/>
              </w:rPr>
              <w:t xml:space="preserve"> </w:t>
            </w:r>
            <w:proofErr w:type="spellStart"/>
            <w:r w:rsidRPr="00795D11">
              <w:rPr>
                <w:rFonts w:ascii="Times New Roman" w:hAnsi="Times New Roman" w:cs="Times New Roman"/>
                <w:b/>
                <w:bCs/>
                <w:sz w:val="24"/>
                <w:szCs w:val="24"/>
              </w:rPr>
              <w:t>Įdiegti</w:t>
            </w:r>
            <w:proofErr w:type="spellEnd"/>
            <w:r w:rsidRPr="00795D11">
              <w:rPr>
                <w:rFonts w:ascii="Times New Roman" w:hAnsi="Times New Roman" w:cs="Times New Roman"/>
                <w:b/>
                <w:bCs/>
                <w:sz w:val="24"/>
                <w:szCs w:val="24"/>
              </w:rPr>
              <w:t xml:space="preserve"> </w:t>
            </w:r>
            <w:proofErr w:type="spellStart"/>
            <w:r w:rsidRPr="00795D11">
              <w:rPr>
                <w:rFonts w:ascii="Times New Roman" w:hAnsi="Times New Roman" w:cs="Times New Roman"/>
                <w:b/>
                <w:bCs/>
                <w:sz w:val="24"/>
                <w:szCs w:val="24"/>
              </w:rPr>
              <w:t>atvirumo</w:t>
            </w:r>
            <w:proofErr w:type="spellEnd"/>
            <w:r w:rsidRPr="00795D11">
              <w:rPr>
                <w:rFonts w:ascii="Times New Roman" w:hAnsi="Times New Roman" w:cs="Times New Roman"/>
                <w:b/>
                <w:bCs/>
                <w:sz w:val="24"/>
                <w:szCs w:val="24"/>
              </w:rPr>
              <w:t xml:space="preserve"> </w:t>
            </w:r>
            <w:proofErr w:type="spellStart"/>
            <w:r w:rsidRPr="00795D11">
              <w:rPr>
                <w:rFonts w:ascii="Times New Roman" w:hAnsi="Times New Roman" w:cs="Times New Roman"/>
                <w:b/>
                <w:bCs/>
                <w:sz w:val="24"/>
                <w:szCs w:val="24"/>
              </w:rPr>
              <w:t>ir</w:t>
            </w:r>
            <w:proofErr w:type="spellEnd"/>
            <w:r w:rsidRPr="00795D11">
              <w:rPr>
                <w:rFonts w:ascii="Times New Roman" w:hAnsi="Times New Roman" w:cs="Times New Roman"/>
                <w:b/>
                <w:bCs/>
                <w:sz w:val="24"/>
                <w:szCs w:val="24"/>
              </w:rPr>
              <w:t xml:space="preserve"> </w:t>
            </w:r>
            <w:proofErr w:type="spellStart"/>
            <w:r w:rsidRPr="00795D11">
              <w:rPr>
                <w:rFonts w:ascii="Times New Roman" w:hAnsi="Times New Roman" w:cs="Times New Roman"/>
                <w:b/>
                <w:bCs/>
                <w:sz w:val="24"/>
                <w:szCs w:val="24"/>
              </w:rPr>
              <w:t>nuolatinio</w:t>
            </w:r>
            <w:proofErr w:type="spellEnd"/>
            <w:r w:rsidRPr="00795D11">
              <w:rPr>
                <w:rFonts w:ascii="Times New Roman" w:hAnsi="Times New Roman" w:cs="Times New Roman"/>
                <w:b/>
                <w:bCs/>
                <w:sz w:val="24"/>
                <w:szCs w:val="24"/>
              </w:rPr>
              <w:t xml:space="preserve"> </w:t>
            </w:r>
            <w:proofErr w:type="spellStart"/>
            <w:r w:rsidRPr="00795D11">
              <w:rPr>
                <w:rFonts w:ascii="Times New Roman" w:hAnsi="Times New Roman" w:cs="Times New Roman"/>
                <w:b/>
                <w:bCs/>
                <w:sz w:val="24"/>
                <w:szCs w:val="24"/>
              </w:rPr>
              <w:t>tobulėjimo</w:t>
            </w:r>
            <w:proofErr w:type="spellEnd"/>
            <w:r w:rsidRPr="00795D11">
              <w:rPr>
                <w:rFonts w:ascii="Times New Roman" w:hAnsi="Times New Roman" w:cs="Times New Roman"/>
                <w:b/>
                <w:bCs/>
                <w:sz w:val="24"/>
                <w:szCs w:val="24"/>
              </w:rPr>
              <w:t xml:space="preserve"> </w:t>
            </w:r>
            <w:proofErr w:type="spellStart"/>
            <w:r w:rsidRPr="00795D11">
              <w:rPr>
                <w:rFonts w:ascii="Times New Roman" w:hAnsi="Times New Roman" w:cs="Times New Roman"/>
                <w:b/>
                <w:bCs/>
                <w:sz w:val="24"/>
                <w:szCs w:val="24"/>
              </w:rPr>
              <w:t>kultūrą</w:t>
            </w:r>
            <w:proofErr w:type="spellEnd"/>
            <w:r w:rsidRPr="00795D11">
              <w:rPr>
                <w:rFonts w:ascii="Times New Roman" w:hAnsi="Times New Roman" w:cs="Times New Roman"/>
                <w:b/>
                <w:bCs/>
                <w:sz w:val="24"/>
                <w:szCs w:val="24"/>
              </w:rPr>
              <w:t>.</w:t>
            </w:r>
          </w:p>
        </w:tc>
      </w:tr>
      <w:tr w:rsidR="00C00BEB" w:rsidRPr="008F060B" w:rsidTr="00C00BEB">
        <w:trPr>
          <w:trHeight w:val="535"/>
        </w:trPr>
        <w:tc>
          <w:tcPr>
            <w:tcW w:w="4342" w:type="dxa"/>
          </w:tcPr>
          <w:p w:rsidR="00C00BEB" w:rsidRPr="00795D11" w:rsidRDefault="00C00BEB" w:rsidP="0000166E">
            <w:pPr>
              <w:pStyle w:val="NoSpacing"/>
              <w:jc w:val="both"/>
              <w:rPr>
                <w:rFonts w:ascii="Times New Roman" w:eastAsia="Times New Roman" w:hAnsi="Times New Roman"/>
                <w:sz w:val="24"/>
                <w:szCs w:val="24"/>
              </w:rPr>
            </w:pPr>
            <w:proofErr w:type="spellStart"/>
            <w:r w:rsidRPr="00795D11">
              <w:rPr>
                <w:rFonts w:ascii="Times New Roman" w:hAnsi="Times New Roman"/>
                <w:sz w:val="24"/>
                <w:szCs w:val="24"/>
              </w:rPr>
              <w:t>Teigiamai</w:t>
            </w:r>
            <w:proofErr w:type="spellEnd"/>
            <w:r w:rsidRPr="00795D11">
              <w:rPr>
                <w:rFonts w:ascii="Times New Roman" w:hAnsi="Times New Roman"/>
                <w:sz w:val="24"/>
                <w:szCs w:val="24"/>
              </w:rPr>
              <w:t xml:space="preserve"> </w:t>
            </w:r>
            <w:proofErr w:type="spellStart"/>
            <w:r w:rsidRPr="00795D11">
              <w:rPr>
                <w:rFonts w:ascii="Times New Roman" w:hAnsi="Times New Roman"/>
                <w:sz w:val="24"/>
                <w:szCs w:val="24"/>
              </w:rPr>
              <w:t>atsakančių</w:t>
            </w:r>
            <w:proofErr w:type="spellEnd"/>
            <w:r w:rsidRPr="00795D11">
              <w:rPr>
                <w:rFonts w:ascii="Times New Roman" w:hAnsi="Times New Roman"/>
                <w:sz w:val="24"/>
                <w:szCs w:val="24"/>
              </w:rPr>
              <w:t xml:space="preserve"> </w:t>
            </w:r>
            <w:proofErr w:type="spellStart"/>
            <w:r w:rsidRPr="00795D11">
              <w:rPr>
                <w:rFonts w:ascii="Times New Roman" w:hAnsi="Times New Roman"/>
                <w:sz w:val="24"/>
                <w:szCs w:val="24"/>
              </w:rPr>
              <w:t>dalis</w:t>
            </w:r>
            <w:proofErr w:type="spellEnd"/>
            <w:r w:rsidRPr="00795D11">
              <w:rPr>
                <w:rFonts w:ascii="Times New Roman" w:hAnsi="Times New Roman"/>
                <w:sz w:val="24"/>
                <w:szCs w:val="24"/>
              </w:rPr>
              <w:t xml:space="preserve"> į </w:t>
            </w:r>
            <w:proofErr w:type="spellStart"/>
            <w:r w:rsidRPr="00795D11">
              <w:rPr>
                <w:rFonts w:ascii="Times New Roman" w:hAnsi="Times New Roman"/>
                <w:sz w:val="24"/>
                <w:szCs w:val="24"/>
              </w:rPr>
              <w:t>klausimą</w:t>
            </w:r>
            <w:proofErr w:type="spellEnd"/>
            <w:r w:rsidRPr="00795D11">
              <w:rPr>
                <w:rFonts w:ascii="Times New Roman" w:hAnsi="Times New Roman"/>
                <w:sz w:val="24"/>
                <w:szCs w:val="24"/>
              </w:rPr>
              <w:t xml:space="preserve"> „</w:t>
            </w:r>
            <w:proofErr w:type="spellStart"/>
            <w:r w:rsidRPr="00795D11">
              <w:rPr>
                <w:rFonts w:ascii="Times New Roman" w:hAnsi="Times New Roman"/>
                <w:sz w:val="24"/>
                <w:szCs w:val="24"/>
              </w:rPr>
              <w:t>Ar</w:t>
            </w:r>
            <w:proofErr w:type="spellEnd"/>
            <w:r w:rsidRPr="00795D11">
              <w:rPr>
                <w:rFonts w:ascii="Times New Roman" w:hAnsi="Times New Roman"/>
                <w:sz w:val="24"/>
                <w:szCs w:val="24"/>
              </w:rPr>
              <w:t xml:space="preserve"> </w:t>
            </w:r>
            <w:proofErr w:type="spellStart"/>
            <w:r w:rsidRPr="00795D11">
              <w:rPr>
                <w:rFonts w:ascii="Times New Roman" w:hAnsi="Times New Roman"/>
                <w:sz w:val="24"/>
                <w:szCs w:val="24"/>
              </w:rPr>
              <w:t>vadovai</w:t>
            </w:r>
            <w:proofErr w:type="spellEnd"/>
            <w:r w:rsidRPr="00795D11">
              <w:rPr>
                <w:rFonts w:ascii="Times New Roman" w:hAnsi="Times New Roman"/>
                <w:sz w:val="24"/>
                <w:szCs w:val="24"/>
              </w:rPr>
              <w:t xml:space="preserve"> </w:t>
            </w:r>
            <w:proofErr w:type="spellStart"/>
            <w:r w:rsidRPr="00795D11">
              <w:rPr>
                <w:rFonts w:ascii="Times New Roman" w:hAnsi="Times New Roman"/>
                <w:sz w:val="24"/>
                <w:szCs w:val="24"/>
              </w:rPr>
              <w:t>atsižvelgia</w:t>
            </w:r>
            <w:proofErr w:type="spellEnd"/>
            <w:r w:rsidRPr="00795D11">
              <w:rPr>
                <w:rFonts w:ascii="Times New Roman" w:hAnsi="Times New Roman"/>
                <w:sz w:val="24"/>
                <w:szCs w:val="24"/>
              </w:rPr>
              <w:t xml:space="preserve"> į </w:t>
            </w:r>
            <w:proofErr w:type="spellStart"/>
            <w:r w:rsidRPr="00795D11">
              <w:rPr>
                <w:rFonts w:ascii="Times New Roman" w:hAnsi="Times New Roman"/>
                <w:sz w:val="24"/>
                <w:szCs w:val="24"/>
              </w:rPr>
              <w:t>Jūsų</w:t>
            </w:r>
            <w:proofErr w:type="spellEnd"/>
            <w:r w:rsidRPr="00795D11">
              <w:rPr>
                <w:rFonts w:ascii="Times New Roman" w:hAnsi="Times New Roman"/>
                <w:sz w:val="24"/>
                <w:szCs w:val="24"/>
              </w:rPr>
              <w:t xml:space="preserve"> </w:t>
            </w:r>
            <w:proofErr w:type="spellStart"/>
            <w:r w:rsidRPr="00795D11">
              <w:rPr>
                <w:rFonts w:ascii="Times New Roman" w:hAnsi="Times New Roman"/>
                <w:sz w:val="24"/>
                <w:szCs w:val="24"/>
              </w:rPr>
              <w:t>pasiūlymus</w:t>
            </w:r>
            <w:proofErr w:type="spellEnd"/>
            <w:r w:rsidRPr="00795D11">
              <w:rPr>
                <w:rFonts w:ascii="Times New Roman" w:hAnsi="Times New Roman"/>
                <w:sz w:val="24"/>
                <w:szCs w:val="24"/>
              </w:rPr>
              <w:t xml:space="preserve"> </w:t>
            </w:r>
            <w:proofErr w:type="spellStart"/>
            <w:r w:rsidRPr="00795D11">
              <w:rPr>
                <w:rFonts w:ascii="Times New Roman" w:hAnsi="Times New Roman"/>
                <w:sz w:val="24"/>
                <w:szCs w:val="24"/>
              </w:rPr>
              <w:t>dėl</w:t>
            </w:r>
            <w:proofErr w:type="spellEnd"/>
            <w:r w:rsidRPr="00795D11">
              <w:rPr>
                <w:rFonts w:ascii="Times New Roman" w:hAnsi="Times New Roman"/>
                <w:sz w:val="24"/>
                <w:szCs w:val="24"/>
              </w:rPr>
              <w:t xml:space="preserve"> </w:t>
            </w:r>
            <w:proofErr w:type="spellStart"/>
            <w:r w:rsidRPr="00795D11">
              <w:rPr>
                <w:rFonts w:ascii="Times New Roman" w:hAnsi="Times New Roman"/>
                <w:sz w:val="24"/>
                <w:szCs w:val="24"/>
              </w:rPr>
              <w:t>darbo</w:t>
            </w:r>
            <w:proofErr w:type="spellEnd"/>
            <w:r w:rsidRPr="00795D11">
              <w:rPr>
                <w:rFonts w:ascii="Times New Roman" w:hAnsi="Times New Roman"/>
                <w:sz w:val="24"/>
                <w:szCs w:val="24"/>
              </w:rPr>
              <w:t xml:space="preserve"> </w:t>
            </w:r>
            <w:proofErr w:type="spellStart"/>
            <w:proofErr w:type="gramStart"/>
            <w:r w:rsidRPr="00795D11">
              <w:rPr>
                <w:rFonts w:ascii="Times New Roman" w:hAnsi="Times New Roman"/>
                <w:sz w:val="24"/>
                <w:szCs w:val="24"/>
              </w:rPr>
              <w:t>pagerinimo</w:t>
            </w:r>
            <w:proofErr w:type="spellEnd"/>
            <w:r w:rsidRPr="00795D11">
              <w:rPr>
                <w:rFonts w:ascii="Times New Roman" w:hAnsi="Times New Roman"/>
                <w:sz w:val="24"/>
                <w:szCs w:val="24"/>
              </w:rPr>
              <w:t xml:space="preserve"> ?</w:t>
            </w:r>
            <w:proofErr w:type="gramEnd"/>
            <w:r w:rsidRPr="00795D11">
              <w:rPr>
                <w:rFonts w:ascii="Times New Roman" w:hAnsi="Times New Roman"/>
                <w:sz w:val="24"/>
                <w:szCs w:val="24"/>
              </w:rPr>
              <w:t>“</w:t>
            </w:r>
          </w:p>
        </w:tc>
        <w:tc>
          <w:tcPr>
            <w:tcW w:w="1469" w:type="dxa"/>
            <w:gridSpan w:val="2"/>
          </w:tcPr>
          <w:p w:rsidR="00C00BEB" w:rsidRPr="008F060B" w:rsidRDefault="00C00BEB" w:rsidP="0000166E">
            <w:pPr>
              <w:tabs>
                <w:tab w:val="left" w:pos="1134"/>
              </w:tabs>
              <w:suppressAutoHyphens/>
              <w:ind w:right="49"/>
              <w:jc w:val="center"/>
              <w:rPr>
                <w:rFonts w:ascii="Times New Roman" w:hAnsi="Times New Roman" w:cs="Times New Roman"/>
                <w:sz w:val="24"/>
                <w:szCs w:val="24"/>
                <w:lang w:val="lt-LT"/>
              </w:rPr>
            </w:pPr>
            <w:r w:rsidRPr="008F060B">
              <w:rPr>
                <w:rFonts w:ascii="Times New Roman" w:hAnsi="Times New Roman" w:cs="Times New Roman"/>
                <w:sz w:val="24"/>
                <w:szCs w:val="24"/>
              </w:rPr>
              <w:t xml:space="preserve">70 </w:t>
            </w:r>
            <w:proofErr w:type="spellStart"/>
            <w:r w:rsidRPr="008F060B">
              <w:rPr>
                <w:rFonts w:ascii="Times New Roman" w:hAnsi="Times New Roman" w:cs="Times New Roman"/>
                <w:sz w:val="24"/>
                <w:szCs w:val="24"/>
              </w:rPr>
              <w:t>vnt</w:t>
            </w:r>
            <w:proofErr w:type="spellEnd"/>
            <w:r w:rsidRPr="008F060B">
              <w:rPr>
                <w:rFonts w:ascii="Times New Roman" w:hAnsi="Times New Roman" w:cs="Times New Roman"/>
                <w:sz w:val="24"/>
                <w:szCs w:val="24"/>
              </w:rPr>
              <w:t>.</w:t>
            </w:r>
          </w:p>
        </w:tc>
        <w:tc>
          <w:tcPr>
            <w:tcW w:w="1276" w:type="dxa"/>
          </w:tcPr>
          <w:p w:rsidR="00C00BEB" w:rsidRPr="008F060B" w:rsidRDefault="00C00BEB" w:rsidP="0000166E">
            <w:pPr>
              <w:tabs>
                <w:tab w:val="left" w:pos="1134"/>
              </w:tabs>
              <w:suppressAutoHyphens/>
              <w:ind w:right="49"/>
              <w:jc w:val="center"/>
              <w:rPr>
                <w:rFonts w:ascii="Times New Roman" w:hAnsi="Times New Roman" w:cs="Times New Roman"/>
                <w:sz w:val="24"/>
                <w:szCs w:val="24"/>
                <w:lang w:val="lt-LT"/>
              </w:rPr>
            </w:pPr>
            <w:r w:rsidRPr="008F060B">
              <w:rPr>
                <w:rFonts w:ascii="Times New Roman" w:hAnsi="Times New Roman" w:cs="Times New Roman"/>
                <w:sz w:val="24"/>
                <w:szCs w:val="24"/>
                <w:lang w:val="lt-LT"/>
              </w:rPr>
              <w:t>75 vnt.</w:t>
            </w:r>
          </w:p>
        </w:tc>
        <w:tc>
          <w:tcPr>
            <w:tcW w:w="1276" w:type="dxa"/>
            <w:gridSpan w:val="2"/>
          </w:tcPr>
          <w:p w:rsidR="00C00BEB" w:rsidRPr="008F060B" w:rsidRDefault="00C00BEB" w:rsidP="0000166E">
            <w:pPr>
              <w:tabs>
                <w:tab w:val="left" w:pos="1134"/>
              </w:tabs>
              <w:suppressAutoHyphens/>
              <w:ind w:right="49"/>
              <w:jc w:val="center"/>
              <w:rPr>
                <w:rFonts w:ascii="Times New Roman" w:hAnsi="Times New Roman" w:cs="Times New Roman"/>
                <w:sz w:val="24"/>
                <w:szCs w:val="24"/>
                <w:lang w:val="lt-LT"/>
              </w:rPr>
            </w:pPr>
            <w:r w:rsidRPr="008F060B">
              <w:rPr>
                <w:rFonts w:ascii="Times New Roman" w:hAnsi="Times New Roman" w:cs="Times New Roman"/>
                <w:sz w:val="24"/>
                <w:szCs w:val="24"/>
                <w:lang w:val="lt-LT"/>
              </w:rPr>
              <w:t>80 vnt.</w:t>
            </w:r>
          </w:p>
        </w:tc>
        <w:tc>
          <w:tcPr>
            <w:tcW w:w="1134" w:type="dxa"/>
          </w:tcPr>
          <w:p w:rsidR="00C00BEB" w:rsidRPr="008F060B" w:rsidRDefault="0086629D" w:rsidP="0000166E">
            <w:pPr>
              <w:tabs>
                <w:tab w:val="left" w:pos="1134"/>
              </w:tabs>
              <w:suppressAutoHyphens/>
              <w:ind w:right="49"/>
              <w:jc w:val="center"/>
              <w:rPr>
                <w:rFonts w:ascii="Times New Roman" w:hAnsi="Times New Roman" w:cs="Times New Roman"/>
                <w:sz w:val="24"/>
                <w:szCs w:val="24"/>
                <w:lang w:val="lt-LT"/>
              </w:rPr>
            </w:pPr>
            <w:r>
              <w:rPr>
                <w:rFonts w:ascii="Times New Roman" w:hAnsi="Times New Roman" w:cs="Times New Roman"/>
                <w:sz w:val="24"/>
                <w:szCs w:val="24"/>
                <w:lang w:val="lt-LT"/>
              </w:rPr>
              <w:t>80 - 85 vnt.</w:t>
            </w:r>
          </w:p>
        </w:tc>
      </w:tr>
      <w:tr w:rsidR="00C00BEB" w:rsidRPr="008F060B" w:rsidTr="00C00BEB">
        <w:trPr>
          <w:trHeight w:val="535"/>
        </w:trPr>
        <w:tc>
          <w:tcPr>
            <w:tcW w:w="4342" w:type="dxa"/>
          </w:tcPr>
          <w:p w:rsidR="00C00BEB" w:rsidRPr="00795D11" w:rsidRDefault="00C00BEB" w:rsidP="00C00BEB">
            <w:pPr>
              <w:pStyle w:val="NoSpacing"/>
              <w:spacing w:before="240" w:after="240"/>
              <w:rPr>
                <w:rFonts w:ascii="Times New Roman" w:hAnsi="Times New Roman"/>
                <w:sz w:val="24"/>
                <w:szCs w:val="24"/>
              </w:rPr>
            </w:pPr>
            <w:proofErr w:type="spellStart"/>
            <w:r w:rsidRPr="00795D11">
              <w:rPr>
                <w:rFonts w:ascii="Times New Roman" w:hAnsi="Times New Roman"/>
                <w:sz w:val="24"/>
                <w:szCs w:val="24"/>
              </w:rPr>
              <w:t>Teigiamai</w:t>
            </w:r>
            <w:proofErr w:type="spellEnd"/>
            <w:r w:rsidRPr="00795D11">
              <w:rPr>
                <w:rFonts w:ascii="Times New Roman" w:hAnsi="Times New Roman"/>
                <w:sz w:val="24"/>
                <w:szCs w:val="24"/>
              </w:rPr>
              <w:t xml:space="preserve"> </w:t>
            </w:r>
            <w:proofErr w:type="spellStart"/>
            <w:r w:rsidRPr="00795D11">
              <w:rPr>
                <w:rFonts w:ascii="Times New Roman" w:hAnsi="Times New Roman"/>
                <w:sz w:val="24"/>
                <w:szCs w:val="24"/>
              </w:rPr>
              <w:t>atsakančių</w:t>
            </w:r>
            <w:proofErr w:type="spellEnd"/>
            <w:r w:rsidRPr="00795D11">
              <w:rPr>
                <w:rFonts w:ascii="Times New Roman" w:hAnsi="Times New Roman"/>
                <w:sz w:val="24"/>
                <w:szCs w:val="24"/>
              </w:rPr>
              <w:t xml:space="preserve"> </w:t>
            </w:r>
            <w:proofErr w:type="spellStart"/>
            <w:r w:rsidRPr="00795D11">
              <w:rPr>
                <w:rFonts w:ascii="Times New Roman" w:hAnsi="Times New Roman"/>
                <w:sz w:val="24"/>
                <w:szCs w:val="24"/>
              </w:rPr>
              <w:t>dalis</w:t>
            </w:r>
            <w:proofErr w:type="spellEnd"/>
            <w:r w:rsidRPr="00795D11">
              <w:rPr>
                <w:rFonts w:ascii="Times New Roman" w:hAnsi="Times New Roman"/>
                <w:sz w:val="24"/>
                <w:szCs w:val="24"/>
              </w:rPr>
              <w:t xml:space="preserve"> į </w:t>
            </w:r>
            <w:proofErr w:type="spellStart"/>
            <w:r w:rsidRPr="00795D11">
              <w:rPr>
                <w:rFonts w:ascii="Times New Roman" w:hAnsi="Times New Roman"/>
                <w:sz w:val="24"/>
                <w:szCs w:val="24"/>
              </w:rPr>
              <w:t>klausimą</w:t>
            </w:r>
            <w:proofErr w:type="spellEnd"/>
            <w:r w:rsidRPr="00795D11">
              <w:rPr>
                <w:rFonts w:ascii="Times New Roman" w:hAnsi="Times New Roman"/>
                <w:sz w:val="24"/>
                <w:szCs w:val="24"/>
              </w:rPr>
              <w:t xml:space="preserve">: </w:t>
            </w:r>
            <w:proofErr w:type="spellStart"/>
            <w:r w:rsidRPr="00795D11">
              <w:rPr>
                <w:rFonts w:ascii="Times New Roman" w:hAnsi="Times New Roman"/>
                <w:sz w:val="24"/>
                <w:szCs w:val="24"/>
              </w:rPr>
              <w:t>Vadovai</w:t>
            </w:r>
            <w:proofErr w:type="spellEnd"/>
            <w:r w:rsidRPr="00795D11">
              <w:rPr>
                <w:rFonts w:ascii="Times New Roman" w:hAnsi="Times New Roman"/>
                <w:sz w:val="24"/>
                <w:szCs w:val="24"/>
              </w:rPr>
              <w:t xml:space="preserve"> </w:t>
            </w:r>
            <w:proofErr w:type="spellStart"/>
            <w:r w:rsidRPr="00795D11">
              <w:rPr>
                <w:rFonts w:ascii="Times New Roman" w:hAnsi="Times New Roman"/>
                <w:sz w:val="24"/>
                <w:szCs w:val="24"/>
              </w:rPr>
              <w:t>skatina</w:t>
            </w:r>
            <w:proofErr w:type="spellEnd"/>
            <w:r w:rsidRPr="00795D11">
              <w:rPr>
                <w:rFonts w:ascii="Times New Roman" w:hAnsi="Times New Roman"/>
                <w:sz w:val="24"/>
                <w:szCs w:val="24"/>
              </w:rPr>
              <w:t xml:space="preserve"> </w:t>
            </w:r>
            <w:proofErr w:type="spellStart"/>
            <w:r w:rsidRPr="00795D11">
              <w:rPr>
                <w:rFonts w:ascii="Times New Roman" w:hAnsi="Times New Roman"/>
                <w:sz w:val="24"/>
                <w:szCs w:val="24"/>
              </w:rPr>
              <w:t>ir</w:t>
            </w:r>
            <w:proofErr w:type="spellEnd"/>
            <w:r w:rsidRPr="00795D11">
              <w:rPr>
                <w:rFonts w:ascii="Times New Roman" w:hAnsi="Times New Roman"/>
                <w:sz w:val="24"/>
                <w:szCs w:val="24"/>
              </w:rPr>
              <w:t xml:space="preserve"> </w:t>
            </w:r>
            <w:proofErr w:type="spellStart"/>
            <w:r w:rsidRPr="00795D11">
              <w:rPr>
                <w:rFonts w:ascii="Times New Roman" w:hAnsi="Times New Roman"/>
                <w:sz w:val="24"/>
                <w:szCs w:val="24"/>
              </w:rPr>
              <w:t>remia</w:t>
            </w:r>
            <w:proofErr w:type="spellEnd"/>
            <w:r w:rsidRPr="00795D11">
              <w:rPr>
                <w:rFonts w:ascii="Times New Roman" w:hAnsi="Times New Roman"/>
                <w:sz w:val="24"/>
                <w:szCs w:val="24"/>
              </w:rPr>
              <w:t xml:space="preserve"> </w:t>
            </w:r>
            <w:proofErr w:type="spellStart"/>
            <w:r w:rsidRPr="00795D11">
              <w:rPr>
                <w:rFonts w:ascii="Times New Roman" w:hAnsi="Times New Roman"/>
                <w:sz w:val="24"/>
                <w:szCs w:val="24"/>
              </w:rPr>
              <w:t>darbuotojų</w:t>
            </w:r>
            <w:proofErr w:type="spellEnd"/>
            <w:r w:rsidRPr="00795D11">
              <w:rPr>
                <w:rFonts w:ascii="Times New Roman" w:hAnsi="Times New Roman"/>
                <w:sz w:val="24"/>
                <w:szCs w:val="24"/>
              </w:rPr>
              <w:t xml:space="preserve"> </w:t>
            </w:r>
            <w:proofErr w:type="spellStart"/>
            <w:r w:rsidRPr="00795D11">
              <w:rPr>
                <w:rFonts w:ascii="Times New Roman" w:hAnsi="Times New Roman"/>
                <w:sz w:val="24"/>
                <w:szCs w:val="24"/>
              </w:rPr>
              <w:t>iniciatyvą</w:t>
            </w:r>
            <w:proofErr w:type="spellEnd"/>
            <w:r w:rsidRPr="00795D11">
              <w:rPr>
                <w:rFonts w:ascii="Times New Roman" w:hAnsi="Times New Roman"/>
                <w:sz w:val="24"/>
                <w:szCs w:val="24"/>
              </w:rPr>
              <w:t xml:space="preserve">“ </w:t>
            </w:r>
            <w:proofErr w:type="spellStart"/>
            <w:r w:rsidRPr="00795D11">
              <w:rPr>
                <w:rFonts w:ascii="Times New Roman" w:hAnsi="Times New Roman"/>
                <w:sz w:val="24"/>
                <w:szCs w:val="24"/>
              </w:rPr>
              <w:t>procentais</w:t>
            </w:r>
            <w:proofErr w:type="spellEnd"/>
            <w:r w:rsidRPr="00795D11">
              <w:rPr>
                <w:rFonts w:ascii="Times New Roman" w:hAnsi="Times New Roman"/>
                <w:sz w:val="24"/>
                <w:szCs w:val="24"/>
              </w:rPr>
              <w:t>*</w:t>
            </w:r>
          </w:p>
        </w:tc>
        <w:tc>
          <w:tcPr>
            <w:tcW w:w="1469" w:type="dxa"/>
            <w:gridSpan w:val="2"/>
          </w:tcPr>
          <w:p w:rsidR="00C00BEB" w:rsidRPr="008F060B" w:rsidRDefault="00C00BEB" w:rsidP="0000166E">
            <w:pPr>
              <w:tabs>
                <w:tab w:val="left" w:pos="1134"/>
              </w:tabs>
              <w:suppressAutoHyphens/>
              <w:ind w:right="49"/>
              <w:jc w:val="center"/>
              <w:rPr>
                <w:rFonts w:ascii="Times New Roman" w:hAnsi="Times New Roman" w:cs="Times New Roman"/>
                <w:sz w:val="24"/>
                <w:szCs w:val="24"/>
                <w:lang w:val="lt-LT"/>
              </w:rPr>
            </w:pPr>
          </w:p>
          <w:p w:rsidR="00C00BEB" w:rsidRPr="008F060B" w:rsidRDefault="00C00BEB" w:rsidP="0000166E">
            <w:pPr>
              <w:tabs>
                <w:tab w:val="left" w:pos="1134"/>
              </w:tabs>
              <w:suppressAutoHyphens/>
              <w:ind w:right="49"/>
              <w:jc w:val="center"/>
              <w:rPr>
                <w:rFonts w:ascii="Times New Roman" w:hAnsi="Times New Roman" w:cs="Times New Roman"/>
                <w:sz w:val="24"/>
                <w:szCs w:val="24"/>
                <w:lang w:val="lt-LT"/>
              </w:rPr>
            </w:pPr>
          </w:p>
          <w:p w:rsidR="00C00BEB" w:rsidRPr="008F060B" w:rsidRDefault="00C00BEB" w:rsidP="0000166E">
            <w:pPr>
              <w:tabs>
                <w:tab w:val="left" w:pos="1134"/>
              </w:tabs>
              <w:suppressAutoHyphens/>
              <w:ind w:right="49"/>
              <w:jc w:val="center"/>
              <w:rPr>
                <w:rFonts w:ascii="Times New Roman" w:hAnsi="Times New Roman" w:cs="Times New Roman"/>
                <w:sz w:val="24"/>
                <w:szCs w:val="24"/>
              </w:rPr>
            </w:pPr>
            <w:r w:rsidRPr="008F060B">
              <w:rPr>
                <w:rFonts w:ascii="Times New Roman" w:hAnsi="Times New Roman" w:cs="Times New Roman"/>
                <w:sz w:val="24"/>
                <w:szCs w:val="24"/>
                <w:lang w:val="lt-LT"/>
              </w:rPr>
              <w:t>70 proc.</w:t>
            </w:r>
          </w:p>
        </w:tc>
        <w:tc>
          <w:tcPr>
            <w:tcW w:w="1276" w:type="dxa"/>
          </w:tcPr>
          <w:p w:rsidR="00C00BEB" w:rsidRPr="008F060B" w:rsidRDefault="00C00BEB" w:rsidP="0000166E">
            <w:pPr>
              <w:tabs>
                <w:tab w:val="left" w:pos="1134"/>
              </w:tabs>
              <w:suppressAutoHyphens/>
              <w:ind w:right="49"/>
              <w:jc w:val="center"/>
              <w:rPr>
                <w:rFonts w:ascii="Times New Roman" w:hAnsi="Times New Roman" w:cs="Times New Roman"/>
                <w:sz w:val="24"/>
                <w:szCs w:val="24"/>
                <w:lang w:val="lt-LT"/>
              </w:rPr>
            </w:pPr>
          </w:p>
          <w:p w:rsidR="00C00BEB" w:rsidRPr="008F060B" w:rsidRDefault="00C00BEB" w:rsidP="0000166E">
            <w:pPr>
              <w:tabs>
                <w:tab w:val="left" w:pos="1134"/>
              </w:tabs>
              <w:suppressAutoHyphens/>
              <w:ind w:right="49"/>
              <w:jc w:val="center"/>
              <w:rPr>
                <w:rFonts w:ascii="Times New Roman" w:hAnsi="Times New Roman" w:cs="Times New Roman"/>
                <w:sz w:val="24"/>
                <w:szCs w:val="24"/>
                <w:lang w:val="lt-LT"/>
              </w:rPr>
            </w:pPr>
          </w:p>
          <w:p w:rsidR="00C00BEB" w:rsidRPr="008F060B" w:rsidRDefault="00C00BEB" w:rsidP="0000166E">
            <w:pPr>
              <w:tabs>
                <w:tab w:val="left" w:pos="1134"/>
              </w:tabs>
              <w:suppressAutoHyphens/>
              <w:ind w:right="49"/>
              <w:jc w:val="center"/>
              <w:rPr>
                <w:rFonts w:ascii="Times New Roman" w:hAnsi="Times New Roman" w:cs="Times New Roman"/>
                <w:sz w:val="24"/>
                <w:szCs w:val="24"/>
                <w:lang w:val="lt-LT"/>
              </w:rPr>
            </w:pPr>
            <w:r w:rsidRPr="008F060B">
              <w:rPr>
                <w:rFonts w:ascii="Times New Roman" w:hAnsi="Times New Roman" w:cs="Times New Roman"/>
                <w:sz w:val="24"/>
                <w:szCs w:val="24"/>
                <w:lang w:val="lt-LT"/>
              </w:rPr>
              <w:t>75 proc.</w:t>
            </w:r>
          </w:p>
        </w:tc>
        <w:tc>
          <w:tcPr>
            <w:tcW w:w="1276" w:type="dxa"/>
            <w:gridSpan w:val="2"/>
          </w:tcPr>
          <w:p w:rsidR="00C00BEB" w:rsidRPr="008F060B" w:rsidRDefault="00C00BEB" w:rsidP="0000166E">
            <w:pPr>
              <w:tabs>
                <w:tab w:val="left" w:pos="1134"/>
              </w:tabs>
              <w:suppressAutoHyphens/>
              <w:ind w:right="49"/>
              <w:jc w:val="center"/>
              <w:rPr>
                <w:rFonts w:ascii="Times New Roman" w:hAnsi="Times New Roman" w:cs="Times New Roman"/>
                <w:sz w:val="24"/>
                <w:szCs w:val="24"/>
                <w:lang w:val="lt-LT"/>
              </w:rPr>
            </w:pPr>
          </w:p>
          <w:p w:rsidR="00C00BEB" w:rsidRPr="008F060B" w:rsidRDefault="00C00BEB" w:rsidP="0000166E">
            <w:pPr>
              <w:tabs>
                <w:tab w:val="left" w:pos="1134"/>
              </w:tabs>
              <w:suppressAutoHyphens/>
              <w:ind w:right="49"/>
              <w:jc w:val="center"/>
              <w:rPr>
                <w:rFonts w:ascii="Times New Roman" w:hAnsi="Times New Roman" w:cs="Times New Roman"/>
                <w:sz w:val="24"/>
                <w:szCs w:val="24"/>
                <w:lang w:val="lt-LT"/>
              </w:rPr>
            </w:pPr>
          </w:p>
          <w:p w:rsidR="00C00BEB" w:rsidRPr="008F060B" w:rsidRDefault="00C00BEB" w:rsidP="0000166E">
            <w:pPr>
              <w:tabs>
                <w:tab w:val="left" w:pos="1134"/>
              </w:tabs>
              <w:suppressAutoHyphens/>
              <w:ind w:right="49"/>
              <w:jc w:val="center"/>
              <w:rPr>
                <w:rFonts w:ascii="Times New Roman" w:hAnsi="Times New Roman" w:cs="Times New Roman"/>
                <w:sz w:val="24"/>
                <w:szCs w:val="24"/>
                <w:lang w:val="lt-LT"/>
              </w:rPr>
            </w:pPr>
            <w:r w:rsidRPr="008F060B">
              <w:rPr>
                <w:rFonts w:ascii="Times New Roman" w:hAnsi="Times New Roman" w:cs="Times New Roman"/>
                <w:sz w:val="24"/>
                <w:szCs w:val="24"/>
                <w:lang w:val="lt-LT"/>
              </w:rPr>
              <w:t>80 proc.</w:t>
            </w:r>
          </w:p>
        </w:tc>
        <w:tc>
          <w:tcPr>
            <w:tcW w:w="1134" w:type="dxa"/>
          </w:tcPr>
          <w:p w:rsidR="00C00BEB" w:rsidRPr="008F060B" w:rsidRDefault="00C00BEB" w:rsidP="0000166E">
            <w:pPr>
              <w:tabs>
                <w:tab w:val="left" w:pos="1134"/>
              </w:tabs>
              <w:suppressAutoHyphens/>
              <w:ind w:right="49"/>
              <w:jc w:val="center"/>
              <w:rPr>
                <w:rFonts w:ascii="Times New Roman" w:hAnsi="Times New Roman" w:cs="Times New Roman"/>
                <w:sz w:val="24"/>
                <w:szCs w:val="24"/>
                <w:lang w:val="lt-LT"/>
              </w:rPr>
            </w:pPr>
          </w:p>
          <w:p w:rsidR="00C00BEB" w:rsidRPr="008F060B" w:rsidRDefault="00C00BEB" w:rsidP="0000166E">
            <w:pPr>
              <w:tabs>
                <w:tab w:val="left" w:pos="1134"/>
              </w:tabs>
              <w:suppressAutoHyphens/>
              <w:ind w:right="49"/>
              <w:jc w:val="center"/>
              <w:rPr>
                <w:rFonts w:ascii="Times New Roman" w:hAnsi="Times New Roman" w:cs="Times New Roman"/>
                <w:sz w:val="24"/>
                <w:szCs w:val="24"/>
                <w:lang w:val="lt-LT"/>
              </w:rPr>
            </w:pPr>
          </w:p>
          <w:p w:rsidR="00C00BEB" w:rsidRPr="008F060B" w:rsidRDefault="0086629D" w:rsidP="0000166E">
            <w:pPr>
              <w:tabs>
                <w:tab w:val="left" w:pos="1134"/>
              </w:tabs>
              <w:suppressAutoHyphens/>
              <w:ind w:right="49"/>
              <w:jc w:val="center"/>
              <w:rPr>
                <w:rFonts w:ascii="Times New Roman" w:hAnsi="Times New Roman" w:cs="Times New Roman"/>
                <w:sz w:val="24"/>
                <w:szCs w:val="24"/>
                <w:lang w:val="lt-LT"/>
              </w:rPr>
            </w:pPr>
            <w:r>
              <w:rPr>
                <w:rFonts w:ascii="Times New Roman" w:hAnsi="Times New Roman" w:cs="Times New Roman"/>
                <w:sz w:val="24"/>
                <w:szCs w:val="24"/>
                <w:lang w:val="lt-LT"/>
              </w:rPr>
              <w:t>80 - 85 proc.</w:t>
            </w:r>
          </w:p>
        </w:tc>
      </w:tr>
      <w:tr w:rsidR="00C00BEB" w:rsidRPr="008F060B" w:rsidTr="00C00BEB">
        <w:trPr>
          <w:trHeight w:val="1198"/>
        </w:trPr>
        <w:tc>
          <w:tcPr>
            <w:tcW w:w="4342" w:type="dxa"/>
          </w:tcPr>
          <w:p w:rsidR="00C00BEB" w:rsidRPr="008F060B" w:rsidRDefault="00C00BEB" w:rsidP="00C00BEB">
            <w:pPr>
              <w:pStyle w:val="NoSpacing"/>
              <w:spacing w:before="240" w:after="240"/>
              <w:rPr>
                <w:rFonts w:ascii="Times New Roman" w:hAnsi="Times New Roman"/>
                <w:sz w:val="24"/>
                <w:szCs w:val="24"/>
              </w:rPr>
            </w:pPr>
            <w:proofErr w:type="spellStart"/>
            <w:r w:rsidRPr="008F060B">
              <w:rPr>
                <w:rFonts w:ascii="Times New Roman" w:hAnsi="Times New Roman"/>
                <w:sz w:val="24"/>
                <w:szCs w:val="24"/>
              </w:rPr>
              <w:t>Teigiamai</w:t>
            </w:r>
            <w:proofErr w:type="spellEnd"/>
            <w:r w:rsidRPr="008F060B">
              <w:rPr>
                <w:rFonts w:ascii="Times New Roman" w:hAnsi="Times New Roman"/>
                <w:sz w:val="24"/>
                <w:szCs w:val="24"/>
              </w:rPr>
              <w:t xml:space="preserve"> </w:t>
            </w:r>
            <w:proofErr w:type="spellStart"/>
            <w:r w:rsidRPr="008F060B">
              <w:rPr>
                <w:rFonts w:ascii="Times New Roman" w:hAnsi="Times New Roman"/>
                <w:sz w:val="24"/>
                <w:szCs w:val="24"/>
              </w:rPr>
              <w:t>atsakančių</w:t>
            </w:r>
            <w:proofErr w:type="spellEnd"/>
            <w:r w:rsidRPr="008F060B">
              <w:rPr>
                <w:rFonts w:ascii="Times New Roman" w:hAnsi="Times New Roman"/>
                <w:sz w:val="24"/>
                <w:szCs w:val="24"/>
              </w:rPr>
              <w:t xml:space="preserve"> </w:t>
            </w:r>
            <w:proofErr w:type="spellStart"/>
            <w:r w:rsidRPr="008F060B">
              <w:rPr>
                <w:rFonts w:ascii="Times New Roman" w:hAnsi="Times New Roman"/>
                <w:sz w:val="24"/>
                <w:szCs w:val="24"/>
              </w:rPr>
              <w:t>dalis</w:t>
            </w:r>
            <w:proofErr w:type="spellEnd"/>
            <w:r w:rsidRPr="008F060B">
              <w:rPr>
                <w:rFonts w:ascii="Times New Roman" w:hAnsi="Times New Roman"/>
                <w:sz w:val="24"/>
                <w:szCs w:val="24"/>
              </w:rPr>
              <w:t xml:space="preserve"> į </w:t>
            </w:r>
            <w:proofErr w:type="spellStart"/>
            <w:r w:rsidRPr="008F060B">
              <w:rPr>
                <w:rFonts w:ascii="Times New Roman" w:hAnsi="Times New Roman"/>
                <w:sz w:val="24"/>
                <w:szCs w:val="24"/>
              </w:rPr>
              <w:t>klausimą</w:t>
            </w:r>
            <w:proofErr w:type="spellEnd"/>
            <w:r w:rsidRPr="008F060B">
              <w:rPr>
                <w:rFonts w:ascii="Times New Roman" w:hAnsi="Times New Roman"/>
                <w:sz w:val="24"/>
                <w:szCs w:val="24"/>
              </w:rPr>
              <w:t>: „</w:t>
            </w:r>
            <w:proofErr w:type="spellStart"/>
            <w:r w:rsidRPr="008F060B">
              <w:rPr>
                <w:rFonts w:ascii="Times New Roman" w:hAnsi="Times New Roman"/>
                <w:sz w:val="24"/>
                <w:szCs w:val="24"/>
              </w:rPr>
              <w:t>Darbinė</w:t>
            </w:r>
            <w:proofErr w:type="spellEnd"/>
            <w:r w:rsidRPr="008F060B">
              <w:rPr>
                <w:rFonts w:ascii="Times New Roman" w:hAnsi="Times New Roman"/>
                <w:sz w:val="24"/>
                <w:szCs w:val="24"/>
              </w:rPr>
              <w:t xml:space="preserve"> </w:t>
            </w:r>
            <w:proofErr w:type="spellStart"/>
            <w:r w:rsidRPr="008F060B">
              <w:rPr>
                <w:rFonts w:ascii="Times New Roman" w:hAnsi="Times New Roman"/>
                <w:sz w:val="24"/>
                <w:szCs w:val="24"/>
              </w:rPr>
              <w:t>atmosfera</w:t>
            </w:r>
            <w:proofErr w:type="spellEnd"/>
            <w:r w:rsidRPr="008F060B">
              <w:rPr>
                <w:rFonts w:ascii="Times New Roman" w:hAnsi="Times New Roman"/>
                <w:sz w:val="24"/>
                <w:szCs w:val="24"/>
              </w:rPr>
              <w:t xml:space="preserve"> </w:t>
            </w:r>
            <w:proofErr w:type="spellStart"/>
            <w:r w:rsidRPr="008F060B">
              <w:rPr>
                <w:rFonts w:ascii="Times New Roman" w:hAnsi="Times New Roman"/>
                <w:sz w:val="24"/>
                <w:szCs w:val="24"/>
              </w:rPr>
              <w:t>įstaigoje</w:t>
            </w:r>
            <w:proofErr w:type="spellEnd"/>
            <w:r w:rsidRPr="008F060B">
              <w:rPr>
                <w:rFonts w:ascii="Times New Roman" w:hAnsi="Times New Roman"/>
                <w:sz w:val="24"/>
                <w:szCs w:val="24"/>
              </w:rPr>
              <w:t xml:space="preserve"> mane </w:t>
            </w:r>
            <w:proofErr w:type="spellStart"/>
            <w:r w:rsidRPr="008F060B">
              <w:rPr>
                <w:rFonts w:ascii="Times New Roman" w:hAnsi="Times New Roman"/>
                <w:sz w:val="24"/>
                <w:szCs w:val="24"/>
              </w:rPr>
              <w:t>įkvepia</w:t>
            </w:r>
            <w:proofErr w:type="spellEnd"/>
            <w:r w:rsidRPr="008F060B">
              <w:rPr>
                <w:rFonts w:ascii="Times New Roman" w:hAnsi="Times New Roman"/>
                <w:sz w:val="24"/>
                <w:szCs w:val="24"/>
              </w:rPr>
              <w:t xml:space="preserve"> </w:t>
            </w:r>
            <w:proofErr w:type="spellStart"/>
            <w:r w:rsidRPr="008F060B">
              <w:rPr>
                <w:rFonts w:ascii="Times New Roman" w:hAnsi="Times New Roman"/>
                <w:sz w:val="24"/>
                <w:szCs w:val="24"/>
              </w:rPr>
              <w:t>siekti</w:t>
            </w:r>
            <w:proofErr w:type="spellEnd"/>
            <w:r w:rsidRPr="008F060B">
              <w:rPr>
                <w:rFonts w:ascii="Times New Roman" w:hAnsi="Times New Roman"/>
                <w:sz w:val="24"/>
                <w:szCs w:val="24"/>
              </w:rPr>
              <w:t xml:space="preserve"> </w:t>
            </w:r>
            <w:proofErr w:type="spellStart"/>
            <w:r w:rsidRPr="008F060B">
              <w:rPr>
                <w:rFonts w:ascii="Times New Roman" w:hAnsi="Times New Roman"/>
                <w:sz w:val="24"/>
                <w:szCs w:val="24"/>
              </w:rPr>
              <w:t>geriausių</w:t>
            </w:r>
            <w:proofErr w:type="spellEnd"/>
            <w:r w:rsidRPr="008F060B">
              <w:rPr>
                <w:rFonts w:ascii="Times New Roman" w:hAnsi="Times New Roman"/>
                <w:sz w:val="24"/>
                <w:szCs w:val="24"/>
              </w:rPr>
              <w:t xml:space="preserve"> </w:t>
            </w:r>
            <w:proofErr w:type="spellStart"/>
            <w:r w:rsidRPr="008F060B">
              <w:rPr>
                <w:rFonts w:ascii="Times New Roman" w:hAnsi="Times New Roman"/>
                <w:sz w:val="24"/>
                <w:szCs w:val="24"/>
              </w:rPr>
              <w:t>rezultatų</w:t>
            </w:r>
            <w:proofErr w:type="spellEnd"/>
            <w:r w:rsidRPr="008F060B">
              <w:rPr>
                <w:rFonts w:ascii="Times New Roman" w:hAnsi="Times New Roman"/>
                <w:sz w:val="24"/>
                <w:szCs w:val="24"/>
              </w:rPr>
              <w:t xml:space="preserve">“, </w:t>
            </w:r>
            <w:proofErr w:type="spellStart"/>
            <w:r w:rsidRPr="008F060B">
              <w:rPr>
                <w:rFonts w:ascii="Times New Roman" w:hAnsi="Times New Roman"/>
                <w:sz w:val="24"/>
                <w:szCs w:val="24"/>
              </w:rPr>
              <w:t>procentais</w:t>
            </w:r>
            <w:proofErr w:type="spellEnd"/>
            <w:r w:rsidRPr="008F060B">
              <w:rPr>
                <w:rFonts w:ascii="Times New Roman" w:hAnsi="Times New Roman"/>
                <w:sz w:val="24"/>
                <w:szCs w:val="24"/>
              </w:rPr>
              <w:t>*</w:t>
            </w:r>
          </w:p>
        </w:tc>
        <w:tc>
          <w:tcPr>
            <w:tcW w:w="1469" w:type="dxa"/>
            <w:gridSpan w:val="2"/>
          </w:tcPr>
          <w:p w:rsidR="00C00BEB" w:rsidRPr="008F060B" w:rsidRDefault="00C00BEB" w:rsidP="0000166E">
            <w:pPr>
              <w:tabs>
                <w:tab w:val="left" w:pos="1134"/>
              </w:tabs>
              <w:suppressAutoHyphens/>
              <w:ind w:right="49"/>
              <w:jc w:val="center"/>
              <w:rPr>
                <w:rFonts w:ascii="Times New Roman" w:hAnsi="Times New Roman" w:cs="Times New Roman"/>
                <w:sz w:val="24"/>
                <w:szCs w:val="24"/>
                <w:lang w:val="lt-LT"/>
              </w:rPr>
            </w:pPr>
          </w:p>
          <w:p w:rsidR="00C00BEB" w:rsidRPr="008F060B" w:rsidRDefault="00C00BEB" w:rsidP="0000166E">
            <w:pPr>
              <w:tabs>
                <w:tab w:val="left" w:pos="1134"/>
              </w:tabs>
              <w:suppressAutoHyphens/>
              <w:ind w:right="49"/>
              <w:jc w:val="center"/>
              <w:rPr>
                <w:rFonts w:ascii="Times New Roman" w:hAnsi="Times New Roman" w:cs="Times New Roman"/>
                <w:sz w:val="24"/>
                <w:szCs w:val="24"/>
                <w:lang w:val="lt-LT"/>
              </w:rPr>
            </w:pPr>
          </w:p>
          <w:p w:rsidR="00C00BEB" w:rsidRPr="008F060B" w:rsidRDefault="00C00BEB" w:rsidP="0000166E">
            <w:pPr>
              <w:tabs>
                <w:tab w:val="left" w:pos="1134"/>
              </w:tabs>
              <w:suppressAutoHyphens/>
              <w:ind w:right="49"/>
              <w:jc w:val="center"/>
              <w:rPr>
                <w:rFonts w:ascii="Times New Roman" w:hAnsi="Times New Roman" w:cs="Times New Roman"/>
                <w:sz w:val="24"/>
                <w:szCs w:val="24"/>
                <w:lang w:val="lt-LT"/>
              </w:rPr>
            </w:pPr>
            <w:r w:rsidRPr="008F060B">
              <w:rPr>
                <w:rFonts w:ascii="Times New Roman" w:hAnsi="Times New Roman" w:cs="Times New Roman"/>
                <w:sz w:val="24"/>
                <w:szCs w:val="24"/>
                <w:lang w:val="lt-LT"/>
              </w:rPr>
              <w:t>60 proc.</w:t>
            </w:r>
          </w:p>
        </w:tc>
        <w:tc>
          <w:tcPr>
            <w:tcW w:w="1276" w:type="dxa"/>
          </w:tcPr>
          <w:p w:rsidR="00C00BEB" w:rsidRPr="008F060B" w:rsidRDefault="00C00BEB" w:rsidP="0000166E">
            <w:pPr>
              <w:tabs>
                <w:tab w:val="left" w:pos="1134"/>
              </w:tabs>
              <w:suppressAutoHyphens/>
              <w:ind w:right="49"/>
              <w:jc w:val="center"/>
              <w:rPr>
                <w:rFonts w:ascii="Times New Roman" w:hAnsi="Times New Roman" w:cs="Times New Roman"/>
                <w:sz w:val="24"/>
                <w:szCs w:val="24"/>
                <w:lang w:val="lt-LT"/>
              </w:rPr>
            </w:pPr>
          </w:p>
          <w:p w:rsidR="00C00BEB" w:rsidRPr="008F060B" w:rsidRDefault="00C00BEB" w:rsidP="0000166E">
            <w:pPr>
              <w:tabs>
                <w:tab w:val="left" w:pos="1134"/>
              </w:tabs>
              <w:suppressAutoHyphens/>
              <w:ind w:right="49"/>
              <w:jc w:val="center"/>
              <w:rPr>
                <w:rFonts w:ascii="Times New Roman" w:hAnsi="Times New Roman" w:cs="Times New Roman"/>
                <w:sz w:val="24"/>
                <w:szCs w:val="24"/>
                <w:lang w:val="lt-LT"/>
              </w:rPr>
            </w:pPr>
          </w:p>
          <w:p w:rsidR="00C00BEB" w:rsidRPr="008F060B" w:rsidRDefault="00C00BEB" w:rsidP="0000166E">
            <w:pPr>
              <w:tabs>
                <w:tab w:val="left" w:pos="1134"/>
              </w:tabs>
              <w:suppressAutoHyphens/>
              <w:ind w:right="49"/>
              <w:jc w:val="center"/>
              <w:rPr>
                <w:rFonts w:ascii="Times New Roman" w:hAnsi="Times New Roman" w:cs="Times New Roman"/>
                <w:sz w:val="24"/>
                <w:szCs w:val="24"/>
                <w:lang w:val="lt-LT"/>
              </w:rPr>
            </w:pPr>
            <w:r w:rsidRPr="008F060B">
              <w:rPr>
                <w:rFonts w:ascii="Times New Roman" w:hAnsi="Times New Roman" w:cs="Times New Roman"/>
                <w:sz w:val="24"/>
                <w:szCs w:val="24"/>
                <w:lang w:val="lt-LT"/>
              </w:rPr>
              <w:t>65 proc.</w:t>
            </w:r>
          </w:p>
        </w:tc>
        <w:tc>
          <w:tcPr>
            <w:tcW w:w="1276" w:type="dxa"/>
            <w:gridSpan w:val="2"/>
          </w:tcPr>
          <w:p w:rsidR="00C00BEB" w:rsidRPr="008F060B" w:rsidRDefault="00C00BEB" w:rsidP="0000166E">
            <w:pPr>
              <w:tabs>
                <w:tab w:val="left" w:pos="1134"/>
              </w:tabs>
              <w:suppressAutoHyphens/>
              <w:ind w:right="49"/>
              <w:jc w:val="center"/>
              <w:rPr>
                <w:rFonts w:ascii="Times New Roman" w:hAnsi="Times New Roman" w:cs="Times New Roman"/>
                <w:sz w:val="24"/>
                <w:szCs w:val="24"/>
                <w:lang w:val="lt-LT"/>
              </w:rPr>
            </w:pPr>
          </w:p>
          <w:p w:rsidR="00C00BEB" w:rsidRPr="008F060B" w:rsidRDefault="00C00BEB" w:rsidP="0000166E">
            <w:pPr>
              <w:tabs>
                <w:tab w:val="left" w:pos="1134"/>
              </w:tabs>
              <w:suppressAutoHyphens/>
              <w:ind w:right="49"/>
              <w:jc w:val="center"/>
              <w:rPr>
                <w:rFonts w:ascii="Times New Roman" w:hAnsi="Times New Roman" w:cs="Times New Roman"/>
                <w:sz w:val="24"/>
                <w:szCs w:val="24"/>
                <w:lang w:val="lt-LT"/>
              </w:rPr>
            </w:pPr>
          </w:p>
          <w:p w:rsidR="00C00BEB" w:rsidRPr="008F060B" w:rsidRDefault="00C00BEB" w:rsidP="0000166E">
            <w:pPr>
              <w:tabs>
                <w:tab w:val="left" w:pos="1134"/>
              </w:tabs>
              <w:suppressAutoHyphens/>
              <w:ind w:right="49"/>
              <w:jc w:val="center"/>
              <w:rPr>
                <w:rFonts w:ascii="Times New Roman" w:hAnsi="Times New Roman" w:cs="Times New Roman"/>
                <w:sz w:val="24"/>
                <w:szCs w:val="24"/>
                <w:lang w:val="lt-LT"/>
              </w:rPr>
            </w:pPr>
            <w:r w:rsidRPr="008F060B">
              <w:rPr>
                <w:rFonts w:ascii="Times New Roman" w:hAnsi="Times New Roman" w:cs="Times New Roman"/>
                <w:sz w:val="24"/>
                <w:szCs w:val="24"/>
                <w:lang w:val="lt-LT"/>
              </w:rPr>
              <w:t>70 proc.</w:t>
            </w:r>
          </w:p>
          <w:p w:rsidR="00C00BEB" w:rsidRPr="008F060B" w:rsidRDefault="00C00BEB" w:rsidP="0000166E">
            <w:pPr>
              <w:tabs>
                <w:tab w:val="left" w:pos="1134"/>
              </w:tabs>
              <w:suppressAutoHyphens/>
              <w:ind w:right="49"/>
              <w:jc w:val="center"/>
              <w:rPr>
                <w:rFonts w:ascii="Times New Roman" w:hAnsi="Times New Roman" w:cs="Times New Roman"/>
                <w:sz w:val="24"/>
                <w:szCs w:val="24"/>
                <w:lang w:val="lt-LT"/>
              </w:rPr>
            </w:pPr>
          </w:p>
        </w:tc>
        <w:tc>
          <w:tcPr>
            <w:tcW w:w="1134" w:type="dxa"/>
          </w:tcPr>
          <w:p w:rsidR="00C00BEB" w:rsidRPr="008F060B" w:rsidRDefault="00C00BEB" w:rsidP="0000166E">
            <w:pPr>
              <w:tabs>
                <w:tab w:val="left" w:pos="1134"/>
              </w:tabs>
              <w:suppressAutoHyphens/>
              <w:ind w:right="49"/>
              <w:jc w:val="center"/>
              <w:rPr>
                <w:rFonts w:ascii="Times New Roman" w:hAnsi="Times New Roman" w:cs="Times New Roman"/>
                <w:sz w:val="24"/>
                <w:szCs w:val="24"/>
                <w:lang w:val="lt-LT"/>
              </w:rPr>
            </w:pPr>
          </w:p>
          <w:p w:rsidR="00C00BEB" w:rsidRPr="008F060B" w:rsidRDefault="00C00BEB" w:rsidP="0000166E">
            <w:pPr>
              <w:tabs>
                <w:tab w:val="left" w:pos="1134"/>
              </w:tabs>
              <w:suppressAutoHyphens/>
              <w:ind w:right="49"/>
              <w:jc w:val="center"/>
              <w:rPr>
                <w:rFonts w:ascii="Times New Roman" w:hAnsi="Times New Roman" w:cs="Times New Roman"/>
                <w:sz w:val="24"/>
                <w:szCs w:val="24"/>
                <w:lang w:val="lt-LT"/>
              </w:rPr>
            </w:pPr>
          </w:p>
          <w:p w:rsidR="00C00BEB" w:rsidRPr="008F060B" w:rsidRDefault="0086629D" w:rsidP="0000166E">
            <w:pPr>
              <w:tabs>
                <w:tab w:val="left" w:pos="1134"/>
              </w:tabs>
              <w:suppressAutoHyphens/>
              <w:ind w:right="49"/>
              <w:jc w:val="center"/>
              <w:rPr>
                <w:rFonts w:ascii="Times New Roman" w:hAnsi="Times New Roman" w:cs="Times New Roman"/>
                <w:sz w:val="24"/>
                <w:szCs w:val="24"/>
                <w:lang w:val="lt-LT"/>
              </w:rPr>
            </w:pPr>
            <w:r>
              <w:rPr>
                <w:rFonts w:ascii="Times New Roman" w:hAnsi="Times New Roman" w:cs="Times New Roman"/>
                <w:sz w:val="24"/>
                <w:szCs w:val="24"/>
                <w:lang w:val="lt-LT"/>
              </w:rPr>
              <w:t>70 – 75 proc.</w:t>
            </w:r>
          </w:p>
        </w:tc>
      </w:tr>
      <w:tr w:rsidR="00C00BEB" w:rsidRPr="008F060B" w:rsidTr="00C00BEB">
        <w:trPr>
          <w:trHeight w:val="535"/>
        </w:trPr>
        <w:tc>
          <w:tcPr>
            <w:tcW w:w="4342" w:type="dxa"/>
          </w:tcPr>
          <w:p w:rsidR="00C00BEB" w:rsidRPr="008F060B" w:rsidRDefault="00C00BEB" w:rsidP="00C00BEB">
            <w:pPr>
              <w:pStyle w:val="NoSpacing"/>
              <w:spacing w:before="240" w:after="240"/>
              <w:rPr>
                <w:rFonts w:ascii="Times New Roman" w:hAnsi="Times New Roman"/>
                <w:sz w:val="24"/>
                <w:szCs w:val="24"/>
              </w:rPr>
            </w:pPr>
            <w:r w:rsidRPr="008F060B">
              <w:rPr>
                <w:rFonts w:ascii="Times New Roman" w:hAnsi="Times New Roman"/>
                <w:sz w:val="24"/>
                <w:szCs w:val="24"/>
                <w:lang w:val="lt-LT"/>
              </w:rPr>
              <w:t>Skaitmenizuota/</w:t>
            </w:r>
            <w:proofErr w:type="spellStart"/>
            <w:r w:rsidRPr="008F060B">
              <w:rPr>
                <w:rFonts w:ascii="Times New Roman" w:hAnsi="Times New Roman"/>
                <w:sz w:val="24"/>
                <w:szCs w:val="24"/>
                <w:lang w:val="lt-LT"/>
              </w:rPr>
              <w:t>Robotizuota</w:t>
            </w:r>
            <w:proofErr w:type="spellEnd"/>
            <w:r w:rsidRPr="008F060B">
              <w:rPr>
                <w:rFonts w:ascii="Times New Roman" w:hAnsi="Times New Roman"/>
                <w:sz w:val="24"/>
                <w:szCs w:val="24"/>
                <w:lang w:val="lt-LT"/>
              </w:rPr>
              <w:t>/automatizuota pasikartojančių mechaninių darbo procesų, skaičius per metus</w:t>
            </w:r>
          </w:p>
        </w:tc>
        <w:tc>
          <w:tcPr>
            <w:tcW w:w="1469" w:type="dxa"/>
            <w:gridSpan w:val="2"/>
          </w:tcPr>
          <w:p w:rsidR="00C00BEB" w:rsidRPr="008F060B" w:rsidRDefault="00C00BEB" w:rsidP="0000166E">
            <w:pPr>
              <w:tabs>
                <w:tab w:val="left" w:pos="1134"/>
              </w:tabs>
              <w:suppressAutoHyphens/>
              <w:ind w:right="49"/>
              <w:jc w:val="center"/>
              <w:rPr>
                <w:rFonts w:ascii="Times New Roman" w:eastAsia="Calibri" w:hAnsi="Times New Roman" w:cs="Times New Roman"/>
                <w:sz w:val="24"/>
                <w:szCs w:val="24"/>
                <w:lang w:val="lt-LT"/>
              </w:rPr>
            </w:pPr>
          </w:p>
          <w:p w:rsidR="00C00BEB" w:rsidRPr="008F060B" w:rsidRDefault="00C00BEB" w:rsidP="0000166E">
            <w:pPr>
              <w:tabs>
                <w:tab w:val="left" w:pos="1134"/>
              </w:tabs>
              <w:suppressAutoHyphens/>
              <w:ind w:right="49"/>
              <w:jc w:val="center"/>
              <w:rPr>
                <w:rFonts w:ascii="Times New Roman" w:hAnsi="Times New Roman" w:cs="Times New Roman"/>
                <w:sz w:val="24"/>
                <w:szCs w:val="24"/>
                <w:lang w:val="lt-LT"/>
              </w:rPr>
            </w:pPr>
            <w:r w:rsidRPr="008F060B">
              <w:rPr>
                <w:rFonts w:ascii="Times New Roman" w:eastAsia="Calibri" w:hAnsi="Times New Roman" w:cs="Times New Roman"/>
                <w:sz w:val="24"/>
                <w:szCs w:val="24"/>
                <w:lang w:val="lt-LT"/>
              </w:rPr>
              <w:t>1 vnt.</w:t>
            </w:r>
          </w:p>
        </w:tc>
        <w:tc>
          <w:tcPr>
            <w:tcW w:w="1276" w:type="dxa"/>
          </w:tcPr>
          <w:p w:rsidR="00C00BEB" w:rsidRPr="008F060B" w:rsidRDefault="00C00BEB" w:rsidP="0000166E">
            <w:pPr>
              <w:tabs>
                <w:tab w:val="left" w:pos="1134"/>
              </w:tabs>
              <w:suppressAutoHyphens/>
              <w:ind w:right="49"/>
              <w:jc w:val="center"/>
              <w:rPr>
                <w:rFonts w:ascii="Times New Roman" w:eastAsia="Calibri" w:hAnsi="Times New Roman" w:cs="Times New Roman"/>
                <w:sz w:val="24"/>
                <w:szCs w:val="24"/>
                <w:lang w:val="lt-LT"/>
              </w:rPr>
            </w:pPr>
          </w:p>
          <w:p w:rsidR="00C00BEB" w:rsidRPr="008F060B" w:rsidRDefault="00C00BEB" w:rsidP="0000166E">
            <w:pPr>
              <w:tabs>
                <w:tab w:val="left" w:pos="1134"/>
              </w:tabs>
              <w:suppressAutoHyphens/>
              <w:ind w:right="49"/>
              <w:jc w:val="center"/>
              <w:rPr>
                <w:rFonts w:ascii="Times New Roman" w:hAnsi="Times New Roman" w:cs="Times New Roman"/>
                <w:sz w:val="24"/>
                <w:szCs w:val="24"/>
                <w:lang w:val="lt-LT"/>
              </w:rPr>
            </w:pPr>
            <w:r w:rsidRPr="008F060B">
              <w:rPr>
                <w:rFonts w:ascii="Times New Roman" w:eastAsia="Calibri" w:hAnsi="Times New Roman" w:cs="Times New Roman"/>
                <w:sz w:val="24"/>
                <w:szCs w:val="24"/>
                <w:lang w:val="lt-LT"/>
              </w:rPr>
              <w:t>1 vnt.</w:t>
            </w:r>
          </w:p>
        </w:tc>
        <w:tc>
          <w:tcPr>
            <w:tcW w:w="1276" w:type="dxa"/>
            <w:gridSpan w:val="2"/>
          </w:tcPr>
          <w:p w:rsidR="00C00BEB" w:rsidRPr="008F060B" w:rsidRDefault="00C00BEB" w:rsidP="0000166E">
            <w:pPr>
              <w:tabs>
                <w:tab w:val="left" w:pos="1134"/>
              </w:tabs>
              <w:suppressAutoHyphens/>
              <w:ind w:right="49"/>
              <w:jc w:val="center"/>
              <w:rPr>
                <w:rFonts w:ascii="Times New Roman" w:eastAsia="Calibri" w:hAnsi="Times New Roman" w:cs="Times New Roman"/>
                <w:sz w:val="24"/>
                <w:szCs w:val="24"/>
                <w:lang w:val="lt-LT"/>
              </w:rPr>
            </w:pPr>
          </w:p>
          <w:p w:rsidR="00C00BEB" w:rsidRPr="008F060B" w:rsidRDefault="00C00BEB" w:rsidP="0000166E">
            <w:pPr>
              <w:tabs>
                <w:tab w:val="left" w:pos="1134"/>
              </w:tabs>
              <w:suppressAutoHyphens/>
              <w:ind w:right="49"/>
              <w:jc w:val="center"/>
              <w:rPr>
                <w:rFonts w:ascii="Times New Roman" w:hAnsi="Times New Roman" w:cs="Times New Roman"/>
                <w:sz w:val="24"/>
                <w:szCs w:val="24"/>
                <w:lang w:val="lt-LT"/>
              </w:rPr>
            </w:pPr>
            <w:r w:rsidRPr="008F060B">
              <w:rPr>
                <w:rFonts w:ascii="Times New Roman" w:eastAsia="Calibri" w:hAnsi="Times New Roman" w:cs="Times New Roman"/>
                <w:sz w:val="24"/>
                <w:szCs w:val="24"/>
                <w:lang w:val="lt-LT"/>
              </w:rPr>
              <w:t>1 vnt.</w:t>
            </w:r>
          </w:p>
        </w:tc>
        <w:tc>
          <w:tcPr>
            <w:tcW w:w="1134" w:type="dxa"/>
          </w:tcPr>
          <w:p w:rsidR="00C00BEB" w:rsidRPr="008F060B" w:rsidRDefault="00C00BEB" w:rsidP="0000166E">
            <w:pPr>
              <w:tabs>
                <w:tab w:val="left" w:pos="1134"/>
              </w:tabs>
              <w:suppressAutoHyphens/>
              <w:ind w:right="49"/>
              <w:jc w:val="center"/>
              <w:rPr>
                <w:rFonts w:ascii="Times New Roman" w:eastAsia="Calibri" w:hAnsi="Times New Roman" w:cs="Times New Roman"/>
                <w:sz w:val="24"/>
                <w:szCs w:val="24"/>
                <w:lang w:val="lt-LT"/>
              </w:rPr>
            </w:pPr>
          </w:p>
          <w:p w:rsidR="00C00BEB" w:rsidRPr="008F060B" w:rsidRDefault="0086629D" w:rsidP="0000166E">
            <w:pPr>
              <w:tabs>
                <w:tab w:val="left" w:pos="1134"/>
              </w:tabs>
              <w:suppressAutoHyphens/>
              <w:ind w:right="49"/>
              <w:jc w:val="center"/>
              <w:rPr>
                <w:rFonts w:ascii="Times New Roman" w:hAnsi="Times New Roman" w:cs="Times New Roman"/>
                <w:sz w:val="24"/>
                <w:szCs w:val="24"/>
                <w:lang w:val="lt-LT"/>
              </w:rPr>
            </w:pPr>
            <w:r>
              <w:rPr>
                <w:rFonts w:ascii="Times New Roman" w:eastAsia="Calibri" w:hAnsi="Times New Roman" w:cs="Times New Roman"/>
                <w:sz w:val="24"/>
                <w:szCs w:val="24"/>
                <w:lang w:val="lt-LT"/>
              </w:rPr>
              <w:t>1 vnt.</w:t>
            </w:r>
          </w:p>
        </w:tc>
      </w:tr>
    </w:tbl>
    <w:tbl>
      <w:tblPr>
        <w:tblW w:w="9492"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4531"/>
        <w:gridCol w:w="1417"/>
        <w:gridCol w:w="1191"/>
        <w:gridCol w:w="380"/>
        <w:gridCol w:w="839"/>
        <w:gridCol w:w="1134"/>
      </w:tblGrid>
      <w:tr w:rsidR="0000166E" w:rsidRPr="00795D11" w:rsidTr="00C00BEB">
        <w:trPr>
          <w:trHeight w:val="853"/>
        </w:trPr>
        <w:tc>
          <w:tcPr>
            <w:tcW w:w="9492" w:type="dxa"/>
            <w:gridSpan w:val="6"/>
            <w:tcMar>
              <w:top w:w="0" w:type="dxa"/>
              <w:left w:w="108" w:type="dxa"/>
              <w:bottom w:w="0" w:type="dxa"/>
              <w:right w:w="108" w:type="dxa"/>
            </w:tcMar>
            <w:hideMark/>
          </w:tcPr>
          <w:p w:rsidR="0000166E" w:rsidRPr="008F060B" w:rsidRDefault="0000166E" w:rsidP="004E426B">
            <w:pPr>
              <w:jc w:val="both"/>
              <w:rPr>
                <w:rFonts w:ascii="Times New Roman" w:hAnsi="Times New Roman" w:cs="Times New Roman"/>
                <w:sz w:val="24"/>
                <w:szCs w:val="24"/>
                <w:lang w:val="lt-LT"/>
              </w:rPr>
            </w:pPr>
            <w:r w:rsidRPr="008F060B">
              <w:rPr>
                <w:rFonts w:ascii="Times New Roman" w:hAnsi="Times New Roman" w:cs="Times New Roman"/>
                <w:b/>
                <w:bCs/>
                <w:sz w:val="24"/>
                <w:szCs w:val="24"/>
                <w:lang w:val="lt-LT"/>
              </w:rPr>
              <w:t>Tikslas.</w:t>
            </w:r>
            <w:r w:rsidRPr="008F060B">
              <w:rPr>
                <w:rFonts w:ascii="Times New Roman" w:hAnsi="Times New Roman" w:cs="Times New Roman"/>
                <w:sz w:val="24"/>
                <w:szCs w:val="24"/>
                <w:lang w:val="lt-LT"/>
              </w:rPr>
              <w:t xml:space="preserve"> </w:t>
            </w:r>
            <w:r w:rsidRPr="008F060B">
              <w:rPr>
                <w:rFonts w:ascii="Times New Roman" w:hAnsi="Times New Roman" w:cs="Times New Roman"/>
                <w:b/>
                <w:bCs/>
                <w:sz w:val="24"/>
                <w:szCs w:val="24"/>
                <w:lang w:val="lt-LT"/>
              </w:rPr>
              <w:t>Organizuoti ir dalyvauti socialinėse iniciatyvose, skirtose aplinkos apsaugai ir subalansuotam gyvenimo būdui</w:t>
            </w:r>
          </w:p>
        </w:tc>
      </w:tr>
      <w:tr w:rsidR="000D0983" w:rsidRPr="008F060B" w:rsidTr="00C00BEB">
        <w:trPr>
          <w:trHeight w:val="276"/>
        </w:trPr>
        <w:tc>
          <w:tcPr>
            <w:tcW w:w="4531" w:type="dxa"/>
            <w:tcMar>
              <w:top w:w="0" w:type="dxa"/>
              <w:left w:w="108" w:type="dxa"/>
              <w:bottom w:w="0" w:type="dxa"/>
              <w:right w:w="108" w:type="dxa"/>
            </w:tcMar>
            <w:hideMark/>
          </w:tcPr>
          <w:p w:rsidR="000D0983" w:rsidRPr="008F060B" w:rsidRDefault="000D0983" w:rsidP="0090431C">
            <w:pPr>
              <w:rPr>
                <w:rFonts w:ascii="Times New Roman" w:hAnsi="Times New Roman" w:cs="Times New Roman"/>
                <w:sz w:val="24"/>
                <w:szCs w:val="24"/>
                <w:lang w:val="lt-LT"/>
              </w:rPr>
            </w:pPr>
            <w:r w:rsidRPr="008F060B">
              <w:rPr>
                <w:rFonts w:ascii="Times New Roman" w:hAnsi="Times New Roman" w:cs="Times New Roman"/>
                <w:sz w:val="24"/>
                <w:szCs w:val="24"/>
                <w:lang w:val="lt-LT"/>
              </w:rPr>
              <w:t>Viešieji pirkimai žaliuoju būdu, procentais</w:t>
            </w:r>
          </w:p>
        </w:tc>
        <w:tc>
          <w:tcPr>
            <w:tcW w:w="1417" w:type="dxa"/>
            <w:tcMar>
              <w:top w:w="0" w:type="dxa"/>
              <w:left w:w="108" w:type="dxa"/>
              <w:bottom w:w="0" w:type="dxa"/>
              <w:right w:w="108" w:type="dxa"/>
            </w:tcMar>
            <w:vAlign w:val="center"/>
          </w:tcPr>
          <w:p w:rsidR="000D0983" w:rsidRPr="008F060B" w:rsidRDefault="000D0983" w:rsidP="004E426B">
            <w:pPr>
              <w:jc w:val="center"/>
              <w:rPr>
                <w:rFonts w:ascii="Times New Roman" w:hAnsi="Times New Roman" w:cs="Times New Roman"/>
                <w:sz w:val="24"/>
                <w:szCs w:val="24"/>
                <w:lang w:val="lt-LT"/>
              </w:rPr>
            </w:pPr>
            <w:r w:rsidRPr="008F060B">
              <w:rPr>
                <w:rFonts w:ascii="Times New Roman" w:hAnsi="Times New Roman" w:cs="Times New Roman"/>
                <w:sz w:val="24"/>
                <w:szCs w:val="24"/>
                <w:lang w:val="lt-LT"/>
              </w:rPr>
              <w:t>100 proc.</w:t>
            </w:r>
          </w:p>
        </w:tc>
        <w:tc>
          <w:tcPr>
            <w:tcW w:w="1191" w:type="dxa"/>
            <w:vAlign w:val="center"/>
          </w:tcPr>
          <w:p w:rsidR="000D0983" w:rsidRPr="008F060B" w:rsidRDefault="000D0983" w:rsidP="004E426B">
            <w:pPr>
              <w:jc w:val="center"/>
              <w:rPr>
                <w:rFonts w:ascii="Times New Roman" w:hAnsi="Times New Roman" w:cs="Times New Roman"/>
                <w:sz w:val="24"/>
                <w:szCs w:val="24"/>
                <w:lang w:val="lt-LT"/>
              </w:rPr>
            </w:pPr>
            <w:r w:rsidRPr="008F060B">
              <w:rPr>
                <w:rFonts w:ascii="Times New Roman" w:hAnsi="Times New Roman" w:cs="Times New Roman"/>
                <w:sz w:val="24"/>
                <w:szCs w:val="24"/>
                <w:lang w:val="lt-LT"/>
              </w:rPr>
              <w:t>100 proc.</w:t>
            </w:r>
          </w:p>
        </w:tc>
        <w:tc>
          <w:tcPr>
            <w:tcW w:w="1219" w:type="dxa"/>
            <w:gridSpan w:val="2"/>
            <w:vAlign w:val="center"/>
          </w:tcPr>
          <w:p w:rsidR="000D0983" w:rsidRPr="008F060B" w:rsidRDefault="000D0983" w:rsidP="004E426B">
            <w:pPr>
              <w:jc w:val="center"/>
              <w:rPr>
                <w:rFonts w:ascii="Times New Roman" w:hAnsi="Times New Roman" w:cs="Times New Roman"/>
                <w:sz w:val="24"/>
                <w:szCs w:val="24"/>
                <w:lang w:val="lt-LT"/>
              </w:rPr>
            </w:pPr>
            <w:r w:rsidRPr="008F060B">
              <w:rPr>
                <w:rFonts w:ascii="Times New Roman" w:hAnsi="Times New Roman" w:cs="Times New Roman"/>
                <w:sz w:val="24"/>
                <w:szCs w:val="24"/>
                <w:lang w:val="lt-LT"/>
              </w:rPr>
              <w:t>100 proc.</w:t>
            </w:r>
          </w:p>
        </w:tc>
        <w:tc>
          <w:tcPr>
            <w:tcW w:w="1134" w:type="dxa"/>
            <w:vAlign w:val="center"/>
          </w:tcPr>
          <w:p w:rsidR="000D0983" w:rsidRPr="008F060B" w:rsidRDefault="0086629D" w:rsidP="004E426B">
            <w:pPr>
              <w:jc w:val="center"/>
              <w:rPr>
                <w:rFonts w:ascii="Times New Roman" w:hAnsi="Times New Roman" w:cs="Times New Roman"/>
                <w:sz w:val="24"/>
                <w:szCs w:val="24"/>
                <w:lang w:val="lt-LT"/>
              </w:rPr>
            </w:pPr>
            <w:r>
              <w:rPr>
                <w:rFonts w:ascii="Times New Roman" w:hAnsi="Times New Roman" w:cs="Times New Roman"/>
                <w:sz w:val="24"/>
                <w:szCs w:val="24"/>
                <w:lang w:val="lt-LT"/>
              </w:rPr>
              <w:t>100 proc.</w:t>
            </w:r>
          </w:p>
        </w:tc>
      </w:tr>
      <w:tr w:rsidR="0000166E" w:rsidRPr="00B2424F" w:rsidTr="00C00BEB">
        <w:tc>
          <w:tcPr>
            <w:tcW w:w="9492" w:type="dxa"/>
            <w:gridSpan w:val="6"/>
            <w:tcMar>
              <w:top w:w="0" w:type="dxa"/>
              <w:left w:w="108" w:type="dxa"/>
              <w:bottom w:w="0" w:type="dxa"/>
              <w:right w:w="108" w:type="dxa"/>
            </w:tcMar>
            <w:hideMark/>
          </w:tcPr>
          <w:p w:rsidR="0000166E" w:rsidRPr="008F060B" w:rsidRDefault="0000166E" w:rsidP="0090431C">
            <w:pPr>
              <w:pStyle w:val="NormalWeb"/>
              <w:spacing w:before="0" w:after="0"/>
              <w:jc w:val="both"/>
              <w:rPr>
                <w:rFonts w:ascii="Times New Roman" w:hAnsi="Times New Roman" w:cs="Times New Roman"/>
                <w:b/>
                <w:bCs/>
                <w:sz w:val="24"/>
                <w:szCs w:val="24"/>
                <w:u w:val="single"/>
              </w:rPr>
            </w:pPr>
            <w:r w:rsidRPr="008F060B">
              <w:rPr>
                <w:rFonts w:ascii="Times New Roman" w:hAnsi="Times New Roman" w:cs="Times New Roman"/>
                <w:b/>
                <w:bCs/>
                <w:sz w:val="24"/>
                <w:szCs w:val="24"/>
              </w:rPr>
              <w:t>Tikslas.</w:t>
            </w:r>
            <w:r w:rsidRPr="008F060B">
              <w:rPr>
                <w:rFonts w:ascii="Times New Roman" w:hAnsi="Times New Roman" w:cs="Times New Roman"/>
                <w:sz w:val="24"/>
                <w:szCs w:val="24"/>
              </w:rPr>
              <w:t xml:space="preserve"> </w:t>
            </w:r>
            <w:r w:rsidRPr="008F060B">
              <w:rPr>
                <w:rFonts w:ascii="Times New Roman" w:hAnsi="Times New Roman" w:cs="Times New Roman"/>
                <w:b/>
                <w:bCs/>
                <w:sz w:val="24"/>
                <w:szCs w:val="24"/>
              </w:rPr>
              <w:t>Užtikrinti kibernetinį saugumą.</w:t>
            </w:r>
            <w:r w:rsidRPr="008F060B">
              <w:rPr>
                <w:rFonts w:ascii="Times New Roman" w:hAnsi="Times New Roman" w:cs="Times New Roman"/>
                <w:b/>
                <w:bCs/>
                <w:sz w:val="24"/>
                <w:szCs w:val="24"/>
                <w:u w:val="single"/>
              </w:rPr>
              <w:t xml:space="preserve"> </w:t>
            </w:r>
          </w:p>
          <w:p w:rsidR="0000166E" w:rsidRPr="008F060B" w:rsidRDefault="009F7BF0" w:rsidP="0090431C">
            <w:pPr>
              <w:pStyle w:val="NormalWeb"/>
              <w:spacing w:before="0" w:after="0"/>
              <w:jc w:val="both"/>
              <w:rPr>
                <w:rFonts w:ascii="Times New Roman" w:hAnsi="Times New Roman" w:cs="Times New Roman"/>
                <w:sz w:val="24"/>
                <w:szCs w:val="24"/>
              </w:rPr>
            </w:pPr>
            <w:r w:rsidRPr="00B2424F">
              <w:rPr>
                <w:rFonts w:ascii="Times New Roman" w:hAnsi="Times New Roman" w:cs="Times New Roman"/>
                <w:sz w:val="24"/>
                <w:szCs w:val="24"/>
              </w:rPr>
              <w:t>U</w:t>
            </w:r>
            <w:r>
              <w:rPr>
                <w:rFonts w:ascii="Times New Roman" w:hAnsi="Times New Roman" w:cs="Times New Roman"/>
                <w:sz w:val="24"/>
                <w:szCs w:val="24"/>
              </w:rPr>
              <w:t xml:space="preserve">žtikrinti </w:t>
            </w:r>
            <w:r w:rsidR="00002BC9">
              <w:rPr>
                <w:rFonts w:ascii="Times New Roman" w:hAnsi="Times New Roman" w:cs="Times New Roman"/>
                <w:sz w:val="24"/>
                <w:szCs w:val="24"/>
              </w:rPr>
              <w:t xml:space="preserve">LTEC veiklai </w:t>
            </w:r>
            <w:r w:rsidRPr="00B2424F">
              <w:rPr>
                <w:rFonts w:ascii="Times New Roman" w:hAnsi="Times New Roman" w:cs="Times New Roman"/>
                <w:sz w:val="24"/>
                <w:szCs w:val="24"/>
              </w:rPr>
              <w:t>naudojamų tinklų ir informacinių sistemų atitiktį kibernetinio saugumo rizikos valdymo priemonėms</w:t>
            </w:r>
            <w:r w:rsidR="00046598">
              <w:rPr>
                <w:rFonts w:ascii="Times New Roman" w:hAnsi="Times New Roman" w:cs="Times New Roman"/>
                <w:sz w:val="24"/>
                <w:szCs w:val="24"/>
              </w:rPr>
              <w:t xml:space="preserve"> – kibernetinio saugumo reikalavimams</w:t>
            </w:r>
            <w:r w:rsidR="00534C5B">
              <w:rPr>
                <w:rFonts w:ascii="Times New Roman" w:hAnsi="Times New Roman" w:cs="Times New Roman"/>
                <w:sz w:val="24"/>
                <w:szCs w:val="24"/>
              </w:rPr>
              <w:t>, nustatytiems Kiber</w:t>
            </w:r>
            <w:r w:rsidR="0087011B">
              <w:rPr>
                <w:rFonts w:ascii="Times New Roman" w:hAnsi="Times New Roman" w:cs="Times New Roman"/>
                <w:sz w:val="24"/>
                <w:szCs w:val="24"/>
              </w:rPr>
              <w:t>ne</w:t>
            </w:r>
            <w:r w:rsidR="00534C5B">
              <w:rPr>
                <w:rFonts w:ascii="Times New Roman" w:hAnsi="Times New Roman" w:cs="Times New Roman"/>
                <w:sz w:val="24"/>
                <w:szCs w:val="24"/>
              </w:rPr>
              <w:t>tinio saugumo rei</w:t>
            </w:r>
            <w:r w:rsidR="0087011B">
              <w:rPr>
                <w:rFonts w:ascii="Times New Roman" w:hAnsi="Times New Roman" w:cs="Times New Roman"/>
                <w:sz w:val="24"/>
                <w:szCs w:val="24"/>
              </w:rPr>
              <w:t xml:space="preserve">kalavimų apraše, patvirtintame Lietuvos Respublikos Vyriausybės </w:t>
            </w:r>
            <w:r w:rsidR="005C14EA">
              <w:rPr>
                <w:rFonts w:ascii="Times New Roman" w:hAnsi="Times New Roman" w:cs="Times New Roman"/>
                <w:sz w:val="24"/>
                <w:szCs w:val="24"/>
              </w:rPr>
              <w:t>201</w:t>
            </w:r>
            <w:r w:rsidR="00870445">
              <w:rPr>
                <w:rFonts w:ascii="Times New Roman" w:hAnsi="Times New Roman" w:cs="Times New Roman"/>
                <w:sz w:val="24"/>
                <w:szCs w:val="24"/>
              </w:rPr>
              <w:t xml:space="preserve">8 m. rugpjūčio 13 d. </w:t>
            </w:r>
            <w:r w:rsidR="0087011B">
              <w:rPr>
                <w:rFonts w:ascii="Times New Roman" w:hAnsi="Times New Roman" w:cs="Times New Roman"/>
                <w:sz w:val="24"/>
                <w:szCs w:val="24"/>
              </w:rPr>
              <w:t xml:space="preserve">nutarimu Nr. </w:t>
            </w:r>
            <w:r w:rsidR="00F952D7">
              <w:rPr>
                <w:rFonts w:ascii="Times New Roman" w:hAnsi="Times New Roman" w:cs="Times New Roman"/>
                <w:sz w:val="24"/>
                <w:szCs w:val="24"/>
              </w:rPr>
              <w:t>818</w:t>
            </w:r>
            <w:r w:rsidR="00E752CC">
              <w:rPr>
                <w:rFonts w:ascii="Times New Roman" w:hAnsi="Times New Roman" w:cs="Times New Roman"/>
                <w:sz w:val="24"/>
                <w:szCs w:val="24"/>
              </w:rPr>
              <w:t xml:space="preserve"> ,,Dėl Lietuvos Respublikos kibernetinio saugumo įstatymo įgyvendinimo“ (toliau – Kibernetinio saugumo reikalavimų aprašas).</w:t>
            </w:r>
          </w:p>
        </w:tc>
      </w:tr>
      <w:tr w:rsidR="00B2424F" w:rsidRPr="00437AC6" w:rsidTr="00C00BEB">
        <w:trPr>
          <w:trHeight w:val="724"/>
        </w:trPr>
        <w:tc>
          <w:tcPr>
            <w:tcW w:w="4531" w:type="dxa"/>
            <w:tcMar>
              <w:top w:w="0" w:type="dxa"/>
              <w:left w:w="108" w:type="dxa"/>
              <w:bottom w:w="0" w:type="dxa"/>
              <w:right w:w="108" w:type="dxa"/>
            </w:tcMar>
          </w:tcPr>
          <w:p w:rsidR="00B2424F" w:rsidRPr="00437AC6" w:rsidRDefault="00437AC6" w:rsidP="0090431C">
            <w:pPr>
              <w:ind w:right="49"/>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Įgyvendinti techniniai kibernetinio saugumo reikalavimai, nustatyti </w:t>
            </w:r>
            <w:r w:rsidR="00E752CC">
              <w:rPr>
                <w:rFonts w:ascii="Times New Roman" w:hAnsi="Times New Roman" w:cs="Times New Roman"/>
                <w:sz w:val="24"/>
                <w:szCs w:val="24"/>
                <w:lang w:val="lt-LT"/>
              </w:rPr>
              <w:t>Kibernetinio saugumo reikalavimų apraše</w:t>
            </w:r>
          </w:p>
        </w:tc>
        <w:tc>
          <w:tcPr>
            <w:tcW w:w="2988" w:type="dxa"/>
            <w:gridSpan w:val="3"/>
            <w:tcMar>
              <w:top w:w="0" w:type="dxa"/>
              <w:left w:w="108" w:type="dxa"/>
              <w:bottom w:w="0" w:type="dxa"/>
              <w:right w:w="108" w:type="dxa"/>
            </w:tcMar>
            <w:vAlign w:val="center"/>
          </w:tcPr>
          <w:p w:rsidR="00B2424F" w:rsidRPr="008F060B" w:rsidRDefault="00437AC6" w:rsidP="0090431C">
            <w:pPr>
              <w:ind w:right="49"/>
              <w:jc w:val="both"/>
              <w:rPr>
                <w:rFonts w:ascii="Times New Roman" w:hAnsi="Times New Roman" w:cs="Times New Roman"/>
                <w:sz w:val="24"/>
                <w:szCs w:val="24"/>
                <w:lang w:val="lt-LT"/>
              </w:rPr>
            </w:pPr>
            <w:r>
              <w:rPr>
                <w:rFonts w:ascii="Times New Roman" w:hAnsi="Times New Roman" w:cs="Times New Roman"/>
                <w:sz w:val="24"/>
                <w:szCs w:val="24"/>
                <w:lang w:val="lt-LT"/>
              </w:rPr>
              <w:t>Įgyvendinta</w:t>
            </w:r>
          </w:p>
        </w:tc>
        <w:tc>
          <w:tcPr>
            <w:tcW w:w="1973" w:type="dxa"/>
            <w:gridSpan w:val="2"/>
            <w:tcMar>
              <w:top w:w="0" w:type="dxa"/>
              <w:left w:w="108" w:type="dxa"/>
              <w:bottom w:w="0" w:type="dxa"/>
              <w:right w:w="108" w:type="dxa"/>
            </w:tcMar>
            <w:vAlign w:val="center"/>
          </w:tcPr>
          <w:p w:rsidR="00B2424F" w:rsidRDefault="00437AC6" w:rsidP="00437AC6">
            <w:pPr>
              <w:ind w:right="49"/>
              <w:rPr>
                <w:rFonts w:ascii="Times New Roman" w:hAnsi="Times New Roman" w:cs="Times New Roman"/>
                <w:sz w:val="24"/>
                <w:szCs w:val="24"/>
                <w:lang w:val="lt-LT"/>
              </w:rPr>
            </w:pPr>
            <w:r>
              <w:rPr>
                <w:rFonts w:ascii="Times New Roman" w:hAnsi="Times New Roman" w:cs="Times New Roman"/>
                <w:sz w:val="24"/>
                <w:szCs w:val="24"/>
                <w:lang w:val="lt-LT"/>
              </w:rPr>
              <w:t>2027 m. balandžio 17 d.</w:t>
            </w:r>
          </w:p>
        </w:tc>
      </w:tr>
      <w:tr w:rsidR="0000166E" w:rsidRPr="008F060B" w:rsidTr="00C00BEB">
        <w:trPr>
          <w:trHeight w:val="724"/>
        </w:trPr>
        <w:tc>
          <w:tcPr>
            <w:tcW w:w="4531" w:type="dxa"/>
            <w:tcMar>
              <w:top w:w="0" w:type="dxa"/>
              <w:left w:w="108" w:type="dxa"/>
              <w:bottom w:w="0" w:type="dxa"/>
              <w:right w:w="108" w:type="dxa"/>
            </w:tcMar>
            <w:hideMark/>
          </w:tcPr>
          <w:p w:rsidR="0000166E" w:rsidRPr="008F060B" w:rsidRDefault="00B2424F" w:rsidP="0090431C">
            <w:pPr>
              <w:ind w:right="49"/>
              <w:jc w:val="both"/>
              <w:rPr>
                <w:rFonts w:ascii="Times New Roman" w:hAnsi="Times New Roman" w:cs="Times New Roman"/>
                <w:color w:val="000000"/>
                <w:sz w:val="24"/>
                <w:szCs w:val="24"/>
                <w:lang w:val="lt-LT"/>
              </w:rPr>
            </w:pPr>
            <w:r>
              <w:rPr>
                <w:rFonts w:ascii="Times New Roman" w:hAnsi="Times New Roman" w:cs="Times New Roman"/>
                <w:sz w:val="24"/>
                <w:szCs w:val="24"/>
                <w:lang w:val="lt-LT"/>
              </w:rPr>
              <w:t>LTEC</w:t>
            </w:r>
            <w:r w:rsidR="0000166E" w:rsidRPr="008F060B">
              <w:rPr>
                <w:rFonts w:ascii="Times New Roman" w:hAnsi="Times New Roman" w:cs="Times New Roman"/>
                <w:sz w:val="24"/>
                <w:szCs w:val="24"/>
                <w:lang w:val="lt-LT"/>
              </w:rPr>
              <w:t xml:space="preserve"> vadovo </w:t>
            </w:r>
            <w:r w:rsidRPr="00B2424F">
              <w:rPr>
                <w:rStyle w:val="cf01"/>
                <w:rFonts w:ascii="Times New Roman" w:hAnsi="Times New Roman" w:cs="Times New Roman"/>
                <w:sz w:val="24"/>
                <w:szCs w:val="24"/>
                <w:lang w:val="pt-BR"/>
              </w:rPr>
              <w:t>Nacionalinio kibernetinio saugumo centro vadovo nustatyta tvarka</w:t>
            </w:r>
            <w:r w:rsidRPr="00B2424F">
              <w:rPr>
                <w:rStyle w:val="cf01"/>
                <w:lang w:val="pt-BR"/>
              </w:rPr>
              <w:t xml:space="preserve"> </w:t>
            </w:r>
            <w:r>
              <w:rPr>
                <w:rFonts w:ascii="Times New Roman" w:hAnsi="Times New Roman" w:cs="Times New Roman"/>
                <w:sz w:val="24"/>
                <w:szCs w:val="24"/>
                <w:lang w:val="lt-LT"/>
              </w:rPr>
              <w:t xml:space="preserve">išklausyti </w:t>
            </w:r>
            <w:r w:rsidR="0000166E" w:rsidRPr="008F060B">
              <w:rPr>
                <w:rFonts w:ascii="Times New Roman" w:hAnsi="Times New Roman" w:cs="Times New Roman"/>
                <w:sz w:val="24"/>
                <w:szCs w:val="24"/>
                <w:lang w:val="lt-LT"/>
              </w:rPr>
              <w:t>kibernetinio saugumo mokymai</w:t>
            </w:r>
          </w:p>
        </w:tc>
        <w:tc>
          <w:tcPr>
            <w:tcW w:w="2988" w:type="dxa"/>
            <w:gridSpan w:val="3"/>
            <w:tcMar>
              <w:top w:w="0" w:type="dxa"/>
              <w:left w:w="108" w:type="dxa"/>
              <w:bottom w:w="0" w:type="dxa"/>
              <w:right w:w="108" w:type="dxa"/>
            </w:tcMar>
            <w:vAlign w:val="center"/>
            <w:hideMark/>
          </w:tcPr>
          <w:p w:rsidR="0000166E" w:rsidRPr="008F060B" w:rsidRDefault="0000166E" w:rsidP="0090431C">
            <w:pPr>
              <w:ind w:right="49"/>
              <w:jc w:val="both"/>
              <w:rPr>
                <w:rFonts w:ascii="Times New Roman" w:hAnsi="Times New Roman" w:cs="Times New Roman"/>
                <w:sz w:val="24"/>
                <w:szCs w:val="24"/>
                <w:lang w:val="lt-LT"/>
              </w:rPr>
            </w:pPr>
            <w:r w:rsidRPr="008F060B">
              <w:rPr>
                <w:rFonts w:ascii="Times New Roman" w:hAnsi="Times New Roman" w:cs="Times New Roman"/>
                <w:sz w:val="24"/>
                <w:szCs w:val="24"/>
                <w:lang w:val="lt-LT"/>
              </w:rPr>
              <w:t>Mokymus patvirtinantis dokumentas</w:t>
            </w:r>
          </w:p>
        </w:tc>
        <w:tc>
          <w:tcPr>
            <w:tcW w:w="1973" w:type="dxa"/>
            <w:gridSpan w:val="2"/>
            <w:tcMar>
              <w:top w:w="0" w:type="dxa"/>
              <w:left w:w="108" w:type="dxa"/>
              <w:bottom w:w="0" w:type="dxa"/>
              <w:right w:w="108" w:type="dxa"/>
            </w:tcMar>
            <w:vAlign w:val="center"/>
            <w:hideMark/>
          </w:tcPr>
          <w:p w:rsidR="0000166E" w:rsidRPr="008F060B" w:rsidRDefault="00B2424F" w:rsidP="0090431C">
            <w:pPr>
              <w:ind w:right="49"/>
              <w:jc w:val="both"/>
              <w:rPr>
                <w:rFonts w:ascii="Times New Roman" w:hAnsi="Times New Roman" w:cs="Times New Roman"/>
                <w:sz w:val="24"/>
                <w:szCs w:val="24"/>
                <w:lang w:val="lt-LT"/>
              </w:rPr>
            </w:pPr>
            <w:r>
              <w:rPr>
                <w:rFonts w:ascii="Times New Roman" w:hAnsi="Times New Roman" w:cs="Times New Roman"/>
                <w:sz w:val="24"/>
                <w:szCs w:val="24"/>
                <w:lang w:val="lt-LT"/>
              </w:rPr>
              <w:t>Kartą per 2 metus.</w:t>
            </w:r>
          </w:p>
        </w:tc>
      </w:tr>
      <w:tr w:rsidR="0000166E" w:rsidRPr="008F060B" w:rsidTr="00C00BEB">
        <w:trPr>
          <w:trHeight w:val="724"/>
        </w:trPr>
        <w:tc>
          <w:tcPr>
            <w:tcW w:w="4531" w:type="dxa"/>
            <w:tcMar>
              <w:top w:w="0" w:type="dxa"/>
              <w:left w:w="108" w:type="dxa"/>
              <w:bottom w:w="0" w:type="dxa"/>
              <w:right w:w="108" w:type="dxa"/>
            </w:tcMar>
          </w:tcPr>
          <w:p w:rsidR="0000166E" w:rsidRPr="008F060B" w:rsidRDefault="00B2424F" w:rsidP="0090431C">
            <w:pPr>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LTEC darbuotojų išklausyti </w:t>
            </w:r>
            <w:r w:rsidRPr="00B2424F">
              <w:rPr>
                <w:rFonts w:ascii="Times New Roman" w:hAnsi="Times New Roman" w:cs="Times New Roman"/>
                <w:sz w:val="24"/>
                <w:szCs w:val="24"/>
                <w:lang w:val="lt-LT"/>
              </w:rPr>
              <w:t>kibernetinės higienos praktikos mokym</w:t>
            </w:r>
            <w:r>
              <w:rPr>
                <w:rFonts w:ascii="Times New Roman" w:hAnsi="Times New Roman" w:cs="Times New Roman"/>
                <w:sz w:val="24"/>
                <w:szCs w:val="24"/>
                <w:lang w:val="lt-LT"/>
              </w:rPr>
              <w:t>ai</w:t>
            </w:r>
          </w:p>
          <w:p w:rsidR="0000166E" w:rsidRPr="008F060B" w:rsidRDefault="0000166E" w:rsidP="0090431C">
            <w:pPr>
              <w:ind w:right="49"/>
              <w:jc w:val="both"/>
              <w:rPr>
                <w:rFonts w:ascii="Times New Roman" w:hAnsi="Times New Roman" w:cs="Times New Roman"/>
                <w:sz w:val="24"/>
                <w:szCs w:val="24"/>
                <w:lang w:val="lt-LT"/>
              </w:rPr>
            </w:pPr>
          </w:p>
        </w:tc>
        <w:tc>
          <w:tcPr>
            <w:tcW w:w="2988" w:type="dxa"/>
            <w:gridSpan w:val="3"/>
            <w:tcMar>
              <w:top w:w="0" w:type="dxa"/>
              <w:left w:w="108" w:type="dxa"/>
              <w:bottom w:w="0" w:type="dxa"/>
              <w:right w:w="108" w:type="dxa"/>
            </w:tcMar>
            <w:vAlign w:val="center"/>
            <w:hideMark/>
          </w:tcPr>
          <w:p w:rsidR="0000166E" w:rsidRPr="000308D6" w:rsidRDefault="000308D6" w:rsidP="000308D6">
            <w:pPr>
              <w:ind w:right="49"/>
              <w:rPr>
                <w:rFonts w:ascii="Times New Roman" w:hAnsi="Times New Roman" w:cs="Times New Roman"/>
                <w:sz w:val="24"/>
                <w:szCs w:val="24"/>
                <w:lang w:val="lt-LT"/>
              </w:rPr>
            </w:pPr>
            <w:r>
              <w:rPr>
                <w:rFonts w:ascii="Times New Roman" w:hAnsi="Times New Roman" w:cs="Times New Roman"/>
                <w:sz w:val="24"/>
                <w:szCs w:val="24"/>
                <w:lang w:val="lt-LT"/>
              </w:rPr>
              <w:lastRenderedPageBreak/>
              <w:t>Parengta kibernetinio saugumo mokymų ataskaita.</w:t>
            </w:r>
          </w:p>
        </w:tc>
        <w:tc>
          <w:tcPr>
            <w:tcW w:w="1973" w:type="dxa"/>
            <w:gridSpan w:val="2"/>
            <w:tcMar>
              <w:top w:w="0" w:type="dxa"/>
              <w:left w:w="108" w:type="dxa"/>
              <w:bottom w:w="0" w:type="dxa"/>
              <w:right w:w="108" w:type="dxa"/>
            </w:tcMar>
            <w:vAlign w:val="center"/>
            <w:hideMark/>
          </w:tcPr>
          <w:p w:rsidR="0000166E" w:rsidRPr="008F060B" w:rsidRDefault="00B2424F" w:rsidP="0090431C">
            <w:pPr>
              <w:ind w:right="49"/>
              <w:jc w:val="both"/>
              <w:rPr>
                <w:rFonts w:ascii="Times New Roman" w:hAnsi="Times New Roman" w:cs="Times New Roman"/>
                <w:sz w:val="24"/>
                <w:szCs w:val="24"/>
                <w:lang w:val="lt-LT"/>
              </w:rPr>
            </w:pPr>
            <w:r>
              <w:rPr>
                <w:rFonts w:ascii="Times New Roman" w:hAnsi="Times New Roman" w:cs="Times New Roman"/>
                <w:sz w:val="24"/>
                <w:szCs w:val="24"/>
                <w:lang w:val="lt-LT"/>
              </w:rPr>
              <w:t>Kasmet</w:t>
            </w:r>
          </w:p>
        </w:tc>
      </w:tr>
      <w:tr w:rsidR="0000166E" w:rsidRPr="00437AC6" w:rsidTr="00C00BEB">
        <w:trPr>
          <w:trHeight w:val="724"/>
        </w:trPr>
        <w:tc>
          <w:tcPr>
            <w:tcW w:w="4531" w:type="dxa"/>
            <w:tcMar>
              <w:top w:w="0" w:type="dxa"/>
              <w:left w:w="108" w:type="dxa"/>
              <w:bottom w:w="0" w:type="dxa"/>
              <w:right w:w="108" w:type="dxa"/>
            </w:tcMar>
            <w:hideMark/>
          </w:tcPr>
          <w:p w:rsidR="0000166E" w:rsidRPr="008F060B" w:rsidRDefault="00437AC6" w:rsidP="0090431C">
            <w:pPr>
              <w:ind w:right="49"/>
              <w:jc w:val="both"/>
              <w:rPr>
                <w:rFonts w:ascii="Times New Roman" w:hAnsi="Times New Roman" w:cs="Times New Roman"/>
                <w:color w:val="000000"/>
                <w:sz w:val="24"/>
                <w:szCs w:val="24"/>
                <w:lang w:val="lt-LT"/>
              </w:rPr>
            </w:pPr>
            <w:r>
              <w:rPr>
                <w:rFonts w:ascii="Times New Roman" w:hAnsi="Times New Roman" w:cs="Times New Roman"/>
                <w:sz w:val="24"/>
                <w:szCs w:val="24"/>
                <w:lang w:val="lt-LT"/>
              </w:rPr>
              <w:lastRenderedPageBreak/>
              <w:t>I</w:t>
            </w:r>
            <w:r w:rsidR="0000166E" w:rsidRPr="008F060B">
              <w:rPr>
                <w:rFonts w:ascii="Times New Roman" w:hAnsi="Times New Roman" w:cs="Times New Roman"/>
                <w:sz w:val="24"/>
                <w:szCs w:val="24"/>
                <w:lang w:val="lt-LT"/>
              </w:rPr>
              <w:t>šbandyt</w:t>
            </w:r>
            <w:r>
              <w:rPr>
                <w:rFonts w:ascii="Times New Roman" w:hAnsi="Times New Roman" w:cs="Times New Roman"/>
                <w:sz w:val="24"/>
                <w:szCs w:val="24"/>
                <w:lang w:val="lt-LT"/>
              </w:rPr>
              <w:t>as</w:t>
            </w:r>
            <w:r w:rsidR="0000166E" w:rsidRPr="008F060B">
              <w:rPr>
                <w:rFonts w:ascii="Times New Roman" w:hAnsi="Times New Roman" w:cs="Times New Roman"/>
                <w:sz w:val="24"/>
                <w:szCs w:val="24"/>
                <w:lang w:val="lt-LT"/>
              </w:rPr>
              <w:t xml:space="preserve"> </w:t>
            </w:r>
            <w:r w:rsidR="00A64F2C">
              <w:rPr>
                <w:rFonts w:ascii="Times New Roman" w:hAnsi="Times New Roman" w:cs="Times New Roman"/>
                <w:sz w:val="24"/>
                <w:szCs w:val="24"/>
                <w:lang w:val="lt-LT"/>
              </w:rPr>
              <w:t xml:space="preserve">kibernetinių </w:t>
            </w:r>
            <w:r w:rsidR="0000166E" w:rsidRPr="008F060B">
              <w:rPr>
                <w:rFonts w:ascii="Times New Roman" w:hAnsi="Times New Roman" w:cs="Times New Roman"/>
                <w:sz w:val="24"/>
                <w:szCs w:val="24"/>
                <w:lang w:val="lt-LT"/>
              </w:rPr>
              <w:t xml:space="preserve">incidentų valdymo </w:t>
            </w:r>
            <w:r w:rsidR="00634029">
              <w:rPr>
                <w:rFonts w:ascii="Times New Roman" w:hAnsi="Times New Roman" w:cs="Times New Roman"/>
                <w:sz w:val="24"/>
                <w:szCs w:val="24"/>
                <w:lang w:val="lt-LT"/>
              </w:rPr>
              <w:t>planas</w:t>
            </w:r>
          </w:p>
        </w:tc>
        <w:tc>
          <w:tcPr>
            <w:tcW w:w="2988" w:type="dxa"/>
            <w:gridSpan w:val="3"/>
            <w:tcMar>
              <w:top w:w="0" w:type="dxa"/>
              <w:left w:w="108" w:type="dxa"/>
              <w:bottom w:w="0" w:type="dxa"/>
              <w:right w:w="108" w:type="dxa"/>
            </w:tcMar>
            <w:vAlign w:val="center"/>
            <w:hideMark/>
          </w:tcPr>
          <w:p w:rsidR="0000166E" w:rsidRPr="008F060B" w:rsidRDefault="0000166E" w:rsidP="0090431C">
            <w:pPr>
              <w:ind w:right="49"/>
              <w:jc w:val="both"/>
              <w:rPr>
                <w:rFonts w:ascii="Times New Roman" w:hAnsi="Times New Roman" w:cs="Times New Roman"/>
                <w:sz w:val="24"/>
                <w:szCs w:val="24"/>
                <w:lang w:val="lt-LT"/>
              </w:rPr>
            </w:pPr>
            <w:r w:rsidRPr="008F060B">
              <w:rPr>
                <w:rFonts w:ascii="Times New Roman" w:hAnsi="Times New Roman" w:cs="Times New Roman"/>
                <w:sz w:val="24"/>
                <w:szCs w:val="24"/>
                <w:lang w:val="lt-LT"/>
              </w:rPr>
              <w:t xml:space="preserve">Suorganizuotos ir atliktos </w:t>
            </w:r>
            <w:r w:rsidR="00437AC6">
              <w:rPr>
                <w:rFonts w:ascii="Times New Roman" w:hAnsi="Times New Roman" w:cs="Times New Roman"/>
                <w:sz w:val="24"/>
                <w:szCs w:val="24"/>
                <w:lang w:val="lt-LT"/>
              </w:rPr>
              <w:t xml:space="preserve">kibernetinio saugumo </w:t>
            </w:r>
            <w:r w:rsidRPr="008F060B">
              <w:rPr>
                <w:rFonts w:ascii="Times New Roman" w:hAnsi="Times New Roman" w:cs="Times New Roman"/>
                <w:sz w:val="24"/>
                <w:szCs w:val="24"/>
                <w:lang w:val="lt-LT"/>
              </w:rPr>
              <w:t xml:space="preserve">pratybos </w:t>
            </w:r>
            <w:r w:rsidR="000308D6">
              <w:rPr>
                <w:rFonts w:ascii="Times New Roman" w:hAnsi="Times New Roman" w:cs="Times New Roman"/>
                <w:sz w:val="24"/>
                <w:szCs w:val="24"/>
                <w:lang w:val="lt-LT"/>
              </w:rPr>
              <w:t>ir parengta ataskaita.</w:t>
            </w:r>
          </w:p>
        </w:tc>
        <w:tc>
          <w:tcPr>
            <w:tcW w:w="1973" w:type="dxa"/>
            <w:gridSpan w:val="2"/>
            <w:tcMar>
              <w:top w:w="0" w:type="dxa"/>
              <w:left w:w="108" w:type="dxa"/>
              <w:bottom w:w="0" w:type="dxa"/>
              <w:right w:w="108" w:type="dxa"/>
            </w:tcMar>
            <w:vAlign w:val="center"/>
          </w:tcPr>
          <w:p w:rsidR="0000166E" w:rsidRPr="008F060B" w:rsidRDefault="00437AC6" w:rsidP="00437AC6">
            <w:pPr>
              <w:ind w:right="49"/>
              <w:rPr>
                <w:rFonts w:ascii="Times New Roman" w:hAnsi="Times New Roman" w:cs="Times New Roman"/>
                <w:sz w:val="24"/>
                <w:szCs w:val="24"/>
                <w:lang w:val="lt-LT"/>
              </w:rPr>
            </w:pPr>
            <w:r>
              <w:rPr>
                <w:rFonts w:ascii="Times New Roman" w:hAnsi="Times New Roman" w:cs="Times New Roman"/>
                <w:sz w:val="24"/>
                <w:szCs w:val="24"/>
                <w:lang w:val="lt-LT"/>
              </w:rPr>
              <w:t>Kasmet</w:t>
            </w:r>
          </w:p>
        </w:tc>
      </w:tr>
      <w:tr w:rsidR="00437AC6" w:rsidRPr="00437AC6" w:rsidTr="00C00BEB">
        <w:trPr>
          <w:trHeight w:val="724"/>
        </w:trPr>
        <w:tc>
          <w:tcPr>
            <w:tcW w:w="4531" w:type="dxa"/>
            <w:tcMar>
              <w:top w:w="0" w:type="dxa"/>
              <w:left w:w="108" w:type="dxa"/>
              <w:bottom w:w="0" w:type="dxa"/>
              <w:right w:w="108" w:type="dxa"/>
            </w:tcMar>
          </w:tcPr>
          <w:p w:rsidR="00437AC6" w:rsidRDefault="000308D6" w:rsidP="0090431C">
            <w:pPr>
              <w:ind w:right="49"/>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Atliktas LTEC </w:t>
            </w:r>
            <w:r w:rsidR="00E752CC">
              <w:rPr>
                <w:rFonts w:ascii="Times New Roman" w:hAnsi="Times New Roman" w:cs="Times New Roman"/>
                <w:sz w:val="24"/>
                <w:szCs w:val="24"/>
                <w:lang w:val="lt-LT"/>
              </w:rPr>
              <w:t xml:space="preserve">veiklai naudojamų tinklų ir </w:t>
            </w:r>
            <w:r>
              <w:rPr>
                <w:rFonts w:ascii="Times New Roman" w:hAnsi="Times New Roman" w:cs="Times New Roman"/>
                <w:sz w:val="24"/>
                <w:szCs w:val="24"/>
                <w:lang w:val="lt-LT"/>
              </w:rPr>
              <w:t>informacinių sistemų rizikos vertinimas</w:t>
            </w:r>
          </w:p>
        </w:tc>
        <w:tc>
          <w:tcPr>
            <w:tcW w:w="2988" w:type="dxa"/>
            <w:gridSpan w:val="3"/>
            <w:tcMar>
              <w:top w:w="0" w:type="dxa"/>
              <w:left w:w="108" w:type="dxa"/>
              <w:bottom w:w="0" w:type="dxa"/>
              <w:right w:w="108" w:type="dxa"/>
            </w:tcMar>
            <w:vAlign w:val="center"/>
          </w:tcPr>
          <w:p w:rsidR="00437AC6" w:rsidRPr="008F060B" w:rsidRDefault="00437AC6" w:rsidP="0090431C">
            <w:pPr>
              <w:ind w:right="49"/>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Parengta </w:t>
            </w:r>
            <w:r w:rsidR="000308D6">
              <w:rPr>
                <w:rFonts w:ascii="Times New Roman" w:hAnsi="Times New Roman" w:cs="Times New Roman"/>
                <w:sz w:val="24"/>
                <w:szCs w:val="24"/>
                <w:lang w:val="lt-LT"/>
              </w:rPr>
              <w:t xml:space="preserve">rizikos vertinimo </w:t>
            </w:r>
            <w:r>
              <w:rPr>
                <w:rFonts w:ascii="Times New Roman" w:hAnsi="Times New Roman" w:cs="Times New Roman"/>
                <w:sz w:val="24"/>
                <w:szCs w:val="24"/>
                <w:lang w:val="lt-LT"/>
              </w:rPr>
              <w:t>ataskaita</w:t>
            </w:r>
            <w:r w:rsidR="000308D6">
              <w:rPr>
                <w:rFonts w:ascii="Times New Roman" w:hAnsi="Times New Roman" w:cs="Times New Roman"/>
                <w:sz w:val="24"/>
                <w:szCs w:val="24"/>
                <w:lang w:val="lt-LT"/>
              </w:rPr>
              <w:t xml:space="preserve"> ir rizikos valdymo planas.</w:t>
            </w:r>
          </w:p>
        </w:tc>
        <w:tc>
          <w:tcPr>
            <w:tcW w:w="1973" w:type="dxa"/>
            <w:gridSpan w:val="2"/>
            <w:tcMar>
              <w:top w:w="0" w:type="dxa"/>
              <w:left w:w="108" w:type="dxa"/>
              <w:bottom w:w="0" w:type="dxa"/>
              <w:right w:w="108" w:type="dxa"/>
            </w:tcMar>
            <w:vAlign w:val="center"/>
          </w:tcPr>
          <w:p w:rsidR="00437AC6" w:rsidRDefault="00437AC6" w:rsidP="00437AC6">
            <w:pPr>
              <w:ind w:right="49"/>
              <w:rPr>
                <w:rFonts w:ascii="Times New Roman" w:hAnsi="Times New Roman" w:cs="Times New Roman"/>
                <w:sz w:val="24"/>
                <w:szCs w:val="24"/>
                <w:lang w:val="lt-LT"/>
              </w:rPr>
            </w:pPr>
            <w:r>
              <w:rPr>
                <w:rFonts w:ascii="Times New Roman" w:hAnsi="Times New Roman" w:cs="Times New Roman"/>
                <w:sz w:val="24"/>
                <w:szCs w:val="24"/>
                <w:lang w:val="lt-LT"/>
              </w:rPr>
              <w:t>Kasmet</w:t>
            </w:r>
          </w:p>
        </w:tc>
      </w:tr>
    </w:tbl>
    <w:p w:rsidR="00C00BEB" w:rsidRPr="008F060B" w:rsidRDefault="00114BCC" w:rsidP="00314216">
      <w:pPr>
        <w:ind w:firstLine="426"/>
        <w:rPr>
          <w:rFonts w:ascii="Times New Roman" w:hAnsi="Times New Roman" w:cs="Times New Roman"/>
          <w:sz w:val="24"/>
          <w:szCs w:val="24"/>
          <w:lang w:val="lt-LT"/>
        </w:rPr>
      </w:pPr>
      <w:r w:rsidRPr="008F060B">
        <w:rPr>
          <w:rFonts w:ascii="Times New Roman" w:hAnsi="Times New Roman" w:cs="Times New Roman"/>
          <w:sz w:val="24"/>
          <w:szCs w:val="24"/>
          <w:lang w:val="lt-LT"/>
        </w:rPr>
        <w:t xml:space="preserve">* </w:t>
      </w:r>
      <w:r w:rsidR="00B54082" w:rsidRPr="00C6192A">
        <w:rPr>
          <w:rFonts w:ascii="Times New Roman" w:hAnsi="Times New Roman" w:cs="Times New Roman"/>
          <w:sz w:val="24"/>
          <w:szCs w:val="24"/>
          <w:lang w:val="pt-BR"/>
        </w:rPr>
        <w:t>Pagal Vidaus reikalų ministerijos atliekamą ar analogišką tyrimą.</w:t>
      </w:r>
    </w:p>
    <w:p w:rsidR="00114BCC" w:rsidRPr="008F060B" w:rsidRDefault="00114BCC" w:rsidP="00114BCC">
      <w:pPr>
        <w:pStyle w:val="ListParagraph"/>
        <w:ind w:left="1080"/>
        <w:rPr>
          <w:rFonts w:ascii="Times New Roman" w:hAnsi="Times New Roman" w:cs="Times New Roman"/>
          <w:sz w:val="24"/>
          <w:szCs w:val="24"/>
          <w:lang w:val="lt-LT"/>
        </w:rPr>
      </w:pPr>
      <w:r w:rsidRPr="008F060B">
        <w:rPr>
          <w:rFonts w:ascii="Times New Roman" w:hAnsi="Times New Roman" w:cs="Times New Roman"/>
          <w:sz w:val="24"/>
          <w:szCs w:val="24"/>
          <w:lang w:val="lt-LT"/>
        </w:rPr>
        <w:t>V. RIZIKŲ VALDYMAS</w:t>
      </w:r>
    </w:p>
    <w:tbl>
      <w:tblPr>
        <w:tblStyle w:val="TableGrid"/>
        <w:tblW w:w="9558" w:type="dxa"/>
        <w:tblInd w:w="360" w:type="dxa"/>
        <w:tblLook w:val="04A0"/>
      </w:tblPr>
      <w:tblGrid>
        <w:gridCol w:w="9558"/>
      </w:tblGrid>
      <w:tr w:rsidR="00925D02" w:rsidRPr="00795D11" w:rsidTr="00C00BEB">
        <w:trPr>
          <w:trHeight w:val="1555"/>
        </w:trPr>
        <w:tc>
          <w:tcPr>
            <w:tcW w:w="9558" w:type="dxa"/>
          </w:tcPr>
          <w:p w:rsidR="00114BCC" w:rsidRPr="008F060B" w:rsidRDefault="00114BCC" w:rsidP="0096341D">
            <w:pPr>
              <w:rPr>
                <w:rFonts w:ascii="Times New Roman" w:hAnsi="Times New Roman" w:cs="Times New Roman"/>
                <w:sz w:val="24"/>
                <w:szCs w:val="24"/>
                <w:lang w:val="lt-LT"/>
              </w:rPr>
            </w:pPr>
            <w:r w:rsidRPr="008F060B">
              <w:rPr>
                <w:rFonts w:ascii="Times New Roman" w:hAnsi="Times New Roman" w:cs="Times New Roman"/>
                <w:i/>
                <w:sz w:val="24"/>
                <w:szCs w:val="24"/>
                <w:lang w:val="lt-LT"/>
              </w:rPr>
              <w:t xml:space="preserve">Išoriniai ir (ar) vidiniai veiksniai, kurie gali daryti poveikį įstaigai siekiant įgyvendinti savo paskirtį bei pasiekti Susitarime nustatytus tikslus ir rezultatus, bei veiksmai, kurių pagalba bus siekiama valdyti veiklos </w:t>
            </w:r>
            <w:proofErr w:type="spellStart"/>
            <w:r w:rsidRPr="008F060B">
              <w:rPr>
                <w:rFonts w:ascii="Times New Roman" w:hAnsi="Times New Roman" w:cs="Times New Roman"/>
                <w:i/>
                <w:sz w:val="24"/>
                <w:szCs w:val="24"/>
                <w:lang w:val="lt-LT"/>
              </w:rPr>
              <w:t>rizikas</w:t>
            </w:r>
            <w:proofErr w:type="spellEnd"/>
            <w:r w:rsidRPr="008F060B">
              <w:rPr>
                <w:rFonts w:ascii="Times New Roman" w:hAnsi="Times New Roman" w:cs="Times New Roman"/>
                <w:sz w:val="24"/>
                <w:szCs w:val="24"/>
                <w:lang w:val="lt-LT"/>
              </w:rPr>
              <w:t>.</w:t>
            </w:r>
          </w:p>
          <w:p w:rsidR="00010B03" w:rsidRPr="008F060B" w:rsidRDefault="00010B03" w:rsidP="00010B03">
            <w:pPr>
              <w:jc w:val="both"/>
              <w:rPr>
                <w:rFonts w:ascii="Times New Roman" w:hAnsi="Times New Roman" w:cs="Times New Roman"/>
                <w:sz w:val="24"/>
                <w:szCs w:val="24"/>
                <w:lang w:val="lt-LT"/>
              </w:rPr>
            </w:pPr>
            <w:r w:rsidRPr="008F060B">
              <w:rPr>
                <w:rFonts w:ascii="Times New Roman" w:hAnsi="Times New Roman" w:cs="Times New Roman"/>
                <w:sz w:val="24"/>
                <w:szCs w:val="24"/>
                <w:lang w:val="lt-LT"/>
              </w:rPr>
              <w:t xml:space="preserve">Išoriniai: </w:t>
            </w:r>
          </w:p>
          <w:p w:rsidR="00010B03" w:rsidRPr="008F060B" w:rsidRDefault="00010B03" w:rsidP="00010B03">
            <w:pPr>
              <w:jc w:val="both"/>
              <w:rPr>
                <w:rFonts w:ascii="Times New Roman" w:hAnsi="Times New Roman" w:cs="Times New Roman"/>
                <w:sz w:val="24"/>
                <w:szCs w:val="24"/>
                <w:lang w:val="lt-LT"/>
              </w:rPr>
            </w:pPr>
            <w:r w:rsidRPr="008F060B">
              <w:rPr>
                <w:rFonts w:ascii="Times New Roman" w:hAnsi="Times New Roman" w:cs="Times New Roman"/>
                <w:sz w:val="24"/>
                <w:szCs w:val="24"/>
                <w:lang w:val="lt-LT"/>
              </w:rPr>
              <w:t>1) Ekstremali situacija ar ekstremalus įvykis;</w:t>
            </w:r>
          </w:p>
          <w:p w:rsidR="00010B03" w:rsidRPr="008F060B" w:rsidRDefault="00010B03" w:rsidP="00010B03">
            <w:pPr>
              <w:jc w:val="both"/>
              <w:rPr>
                <w:rFonts w:ascii="Times New Roman" w:hAnsi="Times New Roman" w:cs="Times New Roman"/>
                <w:sz w:val="24"/>
                <w:szCs w:val="24"/>
                <w:lang w:val="lt-LT"/>
              </w:rPr>
            </w:pPr>
            <w:r w:rsidRPr="008F060B">
              <w:rPr>
                <w:rFonts w:ascii="Times New Roman" w:hAnsi="Times New Roman" w:cs="Times New Roman"/>
                <w:sz w:val="24"/>
                <w:szCs w:val="24"/>
                <w:lang w:val="lt-LT"/>
              </w:rPr>
              <w:t>2) Nepakankamas finansavimas;</w:t>
            </w:r>
          </w:p>
          <w:p w:rsidR="00010B03" w:rsidRPr="008F060B" w:rsidRDefault="00010B03" w:rsidP="00010B03">
            <w:pPr>
              <w:jc w:val="both"/>
              <w:rPr>
                <w:rFonts w:ascii="Times New Roman" w:hAnsi="Times New Roman" w:cs="Times New Roman"/>
                <w:sz w:val="24"/>
                <w:szCs w:val="24"/>
                <w:lang w:val="lt-LT"/>
              </w:rPr>
            </w:pPr>
            <w:r w:rsidRPr="008F060B">
              <w:rPr>
                <w:rFonts w:ascii="Times New Roman" w:hAnsi="Times New Roman" w:cs="Times New Roman"/>
                <w:sz w:val="24"/>
                <w:szCs w:val="24"/>
                <w:lang w:val="lt-LT"/>
              </w:rPr>
              <w:t>3) Teismo ekspertų trūkumas</w:t>
            </w:r>
            <w:r w:rsidR="001E7F6E">
              <w:rPr>
                <w:rFonts w:ascii="Times New Roman" w:hAnsi="Times New Roman" w:cs="Times New Roman"/>
                <w:sz w:val="24"/>
                <w:szCs w:val="24"/>
                <w:lang w:val="lt-LT"/>
              </w:rPr>
              <w:t>;</w:t>
            </w:r>
            <w:r w:rsidRPr="008F060B">
              <w:rPr>
                <w:rFonts w:ascii="Times New Roman" w:hAnsi="Times New Roman" w:cs="Times New Roman"/>
                <w:sz w:val="24"/>
                <w:szCs w:val="24"/>
                <w:lang w:val="lt-LT"/>
              </w:rPr>
              <w:tab/>
            </w:r>
          </w:p>
          <w:p w:rsidR="00010B03" w:rsidRPr="008F060B" w:rsidRDefault="00010B03" w:rsidP="00010B03">
            <w:pPr>
              <w:jc w:val="both"/>
              <w:rPr>
                <w:rFonts w:ascii="Times New Roman" w:hAnsi="Times New Roman" w:cs="Times New Roman"/>
                <w:sz w:val="24"/>
                <w:szCs w:val="24"/>
                <w:lang w:val="lt-LT"/>
              </w:rPr>
            </w:pPr>
            <w:r w:rsidRPr="008F060B">
              <w:rPr>
                <w:rFonts w:ascii="Times New Roman" w:hAnsi="Times New Roman" w:cs="Times New Roman"/>
                <w:sz w:val="24"/>
                <w:szCs w:val="24"/>
                <w:lang w:val="lt-LT"/>
              </w:rPr>
              <w:t>4) Neplanuotas darbo apimčių padidėjimas (didelės apimties tiriamoji medžiaga, išaugęs nusikalstamų veikų skaičius);</w:t>
            </w:r>
          </w:p>
          <w:p w:rsidR="00010B03" w:rsidRPr="008F060B" w:rsidRDefault="00010B03" w:rsidP="00010B03">
            <w:pPr>
              <w:jc w:val="both"/>
              <w:rPr>
                <w:rFonts w:ascii="Times New Roman" w:hAnsi="Times New Roman" w:cs="Times New Roman"/>
                <w:sz w:val="24"/>
                <w:szCs w:val="24"/>
                <w:lang w:val="lt-LT"/>
              </w:rPr>
            </w:pPr>
            <w:r w:rsidRPr="008F060B">
              <w:rPr>
                <w:rFonts w:ascii="Times New Roman" w:hAnsi="Times New Roman" w:cs="Times New Roman"/>
                <w:sz w:val="24"/>
                <w:szCs w:val="24"/>
                <w:lang w:val="lt-LT"/>
              </w:rPr>
              <w:t>5) Netinkamos kokybės, neišsami tyrimo medžiaga, lyginamieji pavyzdžiai;</w:t>
            </w:r>
          </w:p>
          <w:p w:rsidR="00010B03" w:rsidRPr="008F060B" w:rsidRDefault="00010B03" w:rsidP="00010B03">
            <w:pPr>
              <w:jc w:val="both"/>
              <w:rPr>
                <w:rFonts w:ascii="Times New Roman" w:hAnsi="Times New Roman" w:cs="Times New Roman"/>
                <w:sz w:val="24"/>
                <w:szCs w:val="24"/>
                <w:lang w:val="lt-LT"/>
              </w:rPr>
            </w:pPr>
            <w:r w:rsidRPr="008F060B">
              <w:rPr>
                <w:rFonts w:ascii="Times New Roman" w:hAnsi="Times New Roman" w:cs="Times New Roman"/>
                <w:sz w:val="24"/>
                <w:szCs w:val="24"/>
                <w:lang w:val="lt-LT"/>
              </w:rPr>
              <w:t xml:space="preserve">5) Teisinio reguliavimo pakeitimas. </w:t>
            </w:r>
          </w:p>
          <w:p w:rsidR="00010B03" w:rsidRPr="008F060B" w:rsidRDefault="00010B03" w:rsidP="00010B03">
            <w:pPr>
              <w:jc w:val="both"/>
              <w:rPr>
                <w:rFonts w:ascii="Times New Roman" w:hAnsi="Times New Roman" w:cs="Times New Roman"/>
                <w:sz w:val="24"/>
                <w:szCs w:val="24"/>
                <w:lang w:val="lt-LT"/>
              </w:rPr>
            </w:pPr>
          </w:p>
          <w:p w:rsidR="00010B03" w:rsidRPr="008F060B" w:rsidRDefault="00010B03" w:rsidP="00010B03">
            <w:pPr>
              <w:jc w:val="both"/>
              <w:rPr>
                <w:rFonts w:ascii="Times New Roman" w:hAnsi="Times New Roman" w:cs="Times New Roman"/>
                <w:sz w:val="24"/>
                <w:szCs w:val="24"/>
                <w:lang w:val="lt-LT"/>
              </w:rPr>
            </w:pPr>
            <w:r w:rsidRPr="008F060B">
              <w:rPr>
                <w:rFonts w:ascii="Times New Roman" w:hAnsi="Times New Roman" w:cs="Times New Roman"/>
                <w:sz w:val="24"/>
                <w:szCs w:val="24"/>
                <w:lang w:val="lt-LT"/>
              </w:rPr>
              <w:t xml:space="preserve">Vidiniai: </w:t>
            </w:r>
          </w:p>
          <w:p w:rsidR="00010B03" w:rsidRPr="008F060B" w:rsidRDefault="00010B03" w:rsidP="00010B03">
            <w:pPr>
              <w:jc w:val="both"/>
              <w:rPr>
                <w:rFonts w:ascii="Times New Roman" w:hAnsi="Times New Roman" w:cs="Times New Roman"/>
                <w:sz w:val="24"/>
                <w:szCs w:val="24"/>
                <w:lang w:val="lt-LT"/>
              </w:rPr>
            </w:pPr>
            <w:r w:rsidRPr="008F060B">
              <w:rPr>
                <w:rFonts w:ascii="Times New Roman" w:hAnsi="Times New Roman" w:cs="Times New Roman"/>
                <w:sz w:val="24"/>
                <w:szCs w:val="24"/>
                <w:lang w:val="lt-LT"/>
              </w:rPr>
              <w:t xml:space="preserve">1) Žmogiškųjų išteklių trūkumas; </w:t>
            </w:r>
          </w:p>
          <w:p w:rsidR="00010B03" w:rsidRPr="008F060B" w:rsidRDefault="00010B03" w:rsidP="00010B03">
            <w:pPr>
              <w:jc w:val="both"/>
              <w:rPr>
                <w:rFonts w:ascii="Times New Roman" w:hAnsi="Times New Roman" w:cs="Times New Roman"/>
                <w:sz w:val="24"/>
                <w:szCs w:val="24"/>
                <w:lang w:val="lt-LT"/>
              </w:rPr>
            </w:pPr>
            <w:r w:rsidRPr="008F060B">
              <w:rPr>
                <w:rFonts w:ascii="Times New Roman" w:hAnsi="Times New Roman" w:cs="Times New Roman"/>
                <w:sz w:val="24"/>
                <w:szCs w:val="24"/>
                <w:lang w:val="lt-LT"/>
              </w:rPr>
              <w:t>2) Nedarbingumas.</w:t>
            </w:r>
          </w:p>
          <w:p w:rsidR="00010B03" w:rsidRPr="008F060B" w:rsidRDefault="00010B03" w:rsidP="00010B03">
            <w:pPr>
              <w:jc w:val="both"/>
              <w:rPr>
                <w:rFonts w:ascii="Times New Roman" w:hAnsi="Times New Roman" w:cs="Times New Roman"/>
                <w:sz w:val="24"/>
                <w:szCs w:val="24"/>
                <w:lang w:val="lt-LT"/>
              </w:rPr>
            </w:pPr>
          </w:p>
          <w:p w:rsidR="00114BCC" w:rsidRPr="008F060B" w:rsidRDefault="00A9202B" w:rsidP="00010B03">
            <w:pPr>
              <w:jc w:val="both"/>
              <w:rPr>
                <w:rFonts w:ascii="Times New Roman" w:hAnsi="Times New Roman" w:cs="Times New Roman"/>
                <w:sz w:val="24"/>
                <w:szCs w:val="24"/>
                <w:lang w:val="lt-LT"/>
              </w:rPr>
            </w:pPr>
            <w:r w:rsidRPr="008F060B">
              <w:rPr>
                <w:rFonts w:ascii="Times New Roman" w:hAnsi="Times New Roman" w:cs="Times New Roman"/>
                <w:sz w:val="24"/>
                <w:szCs w:val="24"/>
                <w:lang w:val="lt-LT"/>
              </w:rPr>
              <w:t>Rizikos identifikuojamos, valdomos, jų poveikis mažinamas ar šalinam</w:t>
            </w:r>
            <w:r w:rsidR="00C1567E" w:rsidRPr="008F060B">
              <w:rPr>
                <w:rFonts w:ascii="Times New Roman" w:hAnsi="Times New Roman" w:cs="Times New Roman"/>
                <w:sz w:val="24"/>
                <w:szCs w:val="24"/>
                <w:lang w:val="lt-LT"/>
              </w:rPr>
              <w:t xml:space="preserve">os </w:t>
            </w:r>
            <w:r w:rsidRPr="008F060B">
              <w:rPr>
                <w:rFonts w:ascii="Times New Roman" w:hAnsi="Times New Roman" w:cs="Times New Roman"/>
                <w:sz w:val="24"/>
                <w:szCs w:val="24"/>
                <w:lang w:val="lt-LT"/>
              </w:rPr>
              <w:t>vado</w:t>
            </w:r>
            <w:r w:rsidR="00C1567E" w:rsidRPr="008F060B">
              <w:rPr>
                <w:rFonts w:ascii="Times New Roman" w:hAnsi="Times New Roman" w:cs="Times New Roman"/>
                <w:sz w:val="24"/>
                <w:szCs w:val="24"/>
                <w:lang w:val="lt-LT"/>
              </w:rPr>
              <w:t xml:space="preserve">vaujantis </w:t>
            </w:r>
            <w:r w:rsidRPr="008F060B">
              <w:rPr>
                <w:rFonts w:ascii="Times New Roman" w:hAnsi="Times New Roman" w:cs="Times New Roman"/>
                <w:sz w:val="24"/>
                <w:szCs w:val="24"/>
                <w:lang w:val="lt-LT"/>
              </w:rPr>
              <w:t xml:space="preserve">LTEC </w:t>
            </w:r>
            <w:r w:rsidR="00C1567E" w:rsidRPr="008F060B">
              <w:rPr>
                <w:rFonts w:ascii="Times New Roman" w:hAnsi="Times New Roman" w:cs="Times New Roman"/>
                <w:sz w:val="24"/>
                <w:szCs w:val="24"/>
                <w:lang w:val="lt-LT"/>
              </w:rPr>
              <w:t xml:space="preserve">direktoriaus patvirtintu </w:t>
            </w:r>
            <w:proofErr w:type="spellStart"/>
            <w:r w:rsidRPr="008F060B">
              <w:rPr>
                <w:rFonts w:ascii="Times New Roman" w:hAnsi="Times New Roman" w:cs="Times New Roman"/>
                <w:sz w:val="24"/>
                <w:szCs w:val="24"/>
                <w:lang w:val="lt-LT"/>
              </w:rPr>
              <w:t>rizik</w:t>
            </w:r>
            <w:r w:rsidR="00C1567E" w:rsidRPr="008F060B">
              <w:rPr>
                <w:rFonts w:ascii="Times New Roman" w:hAnsi="Times New Roman" w:cs="Times New Roman"/>
                <w:sz w:val="24"/>
                <w:szCs w:val="24"/>
                <w:lang w:val="lt-LT"/>
              </w:rPr>
              <w:t>ų</w:t>
            </w:r>
            <w:proofErr w:type="spellEnd"/>
            <w:r w:rsidRPr="008F060B">
              <w:rPr>
                <w:rFonts w:ascii="Times New Roman" w:hAnsi="Times New Roman" w:cs="Times New Roman"/>
                <w:sz w:val="24"/>
                <w:szCs w:val="24"/>
                <w:lang w:val="lt-LT"/>
              </w:rPr>
              <w:t xml:space="preserve"> valdymo tvarkos apraš</w:t>
            </w:r>
            <w:r w:rsidR="00C1567E" w:rsidRPr="008F060B">
              <w:rPr>
                <w:rFonts w:ascii="Times New Roman" w:hAnsi="Times New Roman" w:cs="Times New Roman"/>
                <w:sz w:val="24"/>
                <w:szCs w:val="24"/>
                <w:lang w:val="lt-LT"/>
              </w:rPr>
              <w:t>u.</w:t>
            </w:r>
          </w:p>
        </w:tc>
      </w:tr>
    </w:tbl>
    <w:p w:rsidR="00114BCC" w:rsidRPr="008F060B" w:rsidRDefault="00114BCC" w:rsidP="00114BCC">
      <w:pPr>
        <w:rPr>
          <w:rFonts w:ascii="Times New Roman" w:hAnsi="Times New Roman" w:cs="Times New Roman"/>
          <w:sz w:val="24"/>
          <w:szCs w:val="24"/>
          <w:lang w:val="lt-LT"/>
        </w:rPr>
      </w:pPr>
    </w:p>
    <w:tbl>
      <w:tblPr>
        <w:tblStyle w:val="TableGrid"/>
        <w:tblW w:w="0" w:type="auto"/>
        <w:tblLook w:val="04A0"/>
      </w:tblPr>
      <w:tblGrid>
        <w:gridCol w:w="3582"/>
        <w:gridCol w:w="281"/>
        <w:gridCol w:w="1666"/>
        <w:gridCol w:w="281"/>
        <w:gridCol w:w="3546"/>
      </w:tblGrid>
      <w:tr w:rsidR="00925D02" w:rsidRPr="00795D11" w:rsidTr="0096341D">
        <w:tc>
          <w:tcPr>
            <w:tcW w:w="3582" w:type="dxa"/>
            <w:tcBorders>
              <w:top w:val="nil"/>
              <w:left w:val="nil"/>
              <w:bottom w:val="single" w:sz="4" w:space="0" w:color="auto"/>
              <w:right w:val="nil"/>
            </w:tcBorders>
          </w:tcPr>
          <w:p w:rsidR="00114BCC" w:rsidRPr="008F060B" w:rsidRDefault="00114BCC" w:rsidP="0096341D">
            <w:pPr>
              <w:jc w:val="center"/>
              <w:rPr>
                <w:rFonts w:ascii="Times New Roman" w:hAnsi="Times New Roman" w:cs="Times New Roman"/>
                <w:sz w:val="24"/>
                <w:szCs w:val="24"/>
                <w:lang w:val="lt-LT"/>
              </w:rPr>
            </w:pPr>
          </w:p>
        </w:tc>
        <w:tc>
          <w:tcPr>
            <w:tcW w:w="281" w:type="dxa"/>
            <w:tcBorders>
              <w:top w:val="nil"/>
              <w:left w:val="nil"/>
              <w:bottom w:val="nil"/>
              <w:right w:val="nil"/>
            </w:tcBorders>
          </w:tcPr>
          <w:p w:rsidR="00114BCC" w:rsidRPr="008F060B" w:rsidRDefault="00114BCC" w:rsidP="0096341D">
            <w:pPr>
              <w:jc w:val="both"/>
              <w:rPr>
                <w:rFonts w:ascii="Times New Roman" w:hAnsi="Times New Roman" w:cs="Times New Roman"/>
                <w:sz w:val="24"/>
                <w:szCs w:val="24"/>
                <w:lang w:val="lt-LT"/>
              </w:rPr>
            </w:pPr>
          </w:p>
        </w:tc>
        <w:tc>
          <w:tcPr>
            <w:tcW w:w="1666" w:type="dxa"/>
            <w:tcBorders>
              <w:top w:val="nil"/>
              <w:left w:val="nil"/>
              <w:bottom w:val="nil"/>
              <w:right w:val="nil"/>
            </w:tcBorders>
          </w:tcPr>
          <w:p w:rsidR="00114BCC" w:rsidRPr="008F060B" w:rsidRDefault="00114BCC" w:rsidP="0096341D">
            <w:pPr>
              <w:jc w:val="both"/>
              <w:rPr>
                <w:rFonts w:ascii="Times New Roman" w:hAnsi="Times New Roman" w:cs="Times New Roman"/>
                <w:sz w:val="24"/>
                <w:szCs w:val="24"/>
                <w:lang w:val="lt-LT"/>
              </w:rPr>
            </w:pPr>
          </w:p>
        </w:tc>
        <w:tc>
          <w:tcPr>
            <w:tcW w:w="281" w:type="dxa"/>
            <w:tcBorders>
              <w:top w:val="nil"/>
              <w:left w:val="nil"/>
              <w:bottom w:val="nil"/>
              <w:right w:val="nil"/>
            </w:tcBorders>
          </w:tcPr>
          <w:p w:rsidR="00114BCC" w:rsidRPr="008F060B" w:rsidRDefault="00114BCC" w:rsidP="0096341D">
            <w:pPr>
              <w:jc w:val="both"/>
              <w:rPr>
                <w:rFonts w:ascii="Times New Roman" w:hAnsi="Times New Roman" w:cs="Times New Roman"/>
                <w:sz w:val="24"/>
                <w:szCs w:val="24"/>
                <w:lang w:val="lt-LT"/>
              </w:rPr>
            </w:pPr>
          </w:p>
        </w:tc>
        <w:tc>
          <w:tcPr>
            <w:tcW w:w="3546" w:type="dxa"/>
            <w:tcBorders>
              <w:top w:val="nil"/>
              <w:left w:val="nil"/>
              <w:bottom w:val="single" w:sz="4" w:space="0" w:color="auto"/>
              <w:right w:val="nil"/>
            </w:tcBorders>
          </w:tcPr>
          <w:p w:rsidR="00114BCC" w:rsidRPr="008F060B" w:rsidRDefault="00114BCC" w:rsidP="0096341D">
            <w:pPr>
              <w:jc w:val="center"/>
              <w:rPr>
                <w:rFonts w:ascii="Times New Roman" w:hAnsi="Times New Roman" w:cs="Times New Roman"/>
                <w:sz w:val="24"/>
                <w:szCs w:val="24"/>
                <w:lang w:val="lt-LT"/>
              </w:rPr>
            </w:pPr>
          </w:p>
        </w:tc>
      </w:tr>
      <w:tr w:rsidR="00925D02" w:rsidRPr="008F060B" w:rsidTr="0096341D">
        <w:trPr>
          <w:trHeight w:val="571"/>
        </w:trPr>
        <w:tc>
          <w:tcPr>
            <w:tcW w:w="3582" w:type="dxa"/>
            <w:tcBorders>
              <w:top w:val="nil"/>
              <w:left w:val="nil"/>
              <w:bottom w:val="single" w:sz="4" w:space="0" w:color="auto"/>
              <w:right w:val="nil"/>
            </w:tcBorders>
          </w:tcPr>
          <w:p w:rsidR="00114BCC" w:rsidRPr="008F060B" w:rsidRDefault="00114BCC" w:rsidP="0096341D">
            <w:pPr>
              <w:shd w:val="clear" w:color="auto" w:fill="FFFFFF"/>
              <w:spacing w:line="259" w:lineRule="auto"/>
              <w:jc w:val="center"/>
              <w:textAlignment w:val="baseline"/>
              <w:rPr>
                <w:rFonts w:ascii="Times New Roman" w:hAnsi="Times New Roman" w:cs="Times New Roman"/>
                <w:sz w:val="24"/>
                <w:szCs w:val="24"/>
                <w:lang w:val="lt-LT"/>
              </w:rPr>
            </w:pPr>
            <w:r w:rsidRPr="008F060B">
              <w:rPr>
                <w:rFonts w:ascii="Times New Roman" w:hAnsi="Times New Roman" w:cs="Times New Roman"/>
                <w:sz w:val="24"/>
                <w:szCs w:val="24"/>
                <w:lang w:val="lt-LT"/>
              </w:rPr>
              <w:t>(parašas)</w:t>
            </w:r>
          </w:p>
          <w:p w:rsidR="00114BCC" w:rsidRPr="008F060B" w:rsidRDefault="00114BCC" w:rsidP="0096341D">
            <w:pPr>
              <w:shd w:val="clear" w:color="auto" w:fill="FFFFFF"/>
              <w:spacing w:line="259" w:lineRule="auto"/>
              <w:jc w:val="center"/>
              <w:textAlignment w:val="baseline"/>
              <w:rPr>
                <w:rFonts w:ascii="Times New Roman" w:hAnsi="Times New Roman" w:cs="Times New Roman"/>
                <w:sz w:val="24"/>
                <w:szCs w:val="24"/>
                <w:lang w:val="lt-LT"/>
              </w:rPr>
            </w:pPr>
          </w:p>
        </w:tc>
        <w:tc>
          <w:tcPr>
            <w:tcW w:w="281" w:type="dxa"/>
            <w:tcBorders>
              <w:top w:val="nil"/>
              <w:left w:val="nil"/>
              <w:bottom w:val="nil"/>
              <w:right w:val="nil"/>
            </w:tcBorders>
          </w:tcPr>
          <w:p w:rsidR="00114BCC" w:rsidRPr="008F060B" w:rsidRDefault="00114BCC" w:rsidP="0096341D">
            <w:pPr>
              <w:jc w:val="both"/>
              <w:rPr>
                <w:rFonts w:ascii="Times New Roman" w:hAnsi="Times New Roman" w:cs="Times New Roman"/>
                <w:sz w:val="24"/>
                <w:szCs w:val="24"/>
                <w:lang w:val="lt-LT"/>
              </w:rPr>
            </w:pPr>
          </w:p>
        </w:tc>
        <w:tc>
          <w:tcPr>
            <w:tcW w:w="1666" w:type="dxa"/>
            <w:tcBorders>
              <w:top w:val="nil"/>
              <w:left w:val="nil"/>
              <w:bottom w:val="nil"/>
              <w:right w:val="nil"/>
            </w:tcBorders>
          </w:tcPr>
          <w:p w:rsidR="00114BCC" w:rsidRPr="008F060B" w:rsidRDefault="00114BCC" w:rsidP="0096341D">
            <w:pPr>
              <w:jc w:val="both"/>
              <w:rPr>
                <w:rFonts w:ascii="Times New Roman" w:hAnsi="Times New Roman" w:cs="Times New Roman"/>
                <w:sz w:val="24"/>
                <w:szCs w:val="24"/>
                <w:lang w:val="lt-LT"/>
              </w:rPr>
            </w:pPr>
          </w:p>
        </w:tc>
        <w:tc>
          <w:tcPr>
            <w:tcW w:w="281" w:type="dxa"/>
            <w:tcBorders>
              <w:top w:val="nil"/>
              <w:left w:val="nil"/>
              <w:bottom w:val="nil"/>
              <w:right w:val="nil"/>
            </w:tcBorders>
          </w:tcPr>
          <w:p w:rsidR="00114BCC" w:rsidRPr="008F060B" w:rsidRDefault="00114BCC" w:rsidP="0096341D">
            <w:pPr>
              <w:jc w:val="both"/>
              <w:rPr>
                <w:rFonts w:ascii="Times New Roman" w:hAnsi="Times New Roman" w:cs="Times New Roman"/>
                <w:sz w:val="24"/>
                <w:szCs w:val="24"/>
                <w:lang w:val="lt-LT"/>
              </w:rPr>
            </w:pPr>
          </w:p>
        </w:tc>
        <w:tc>
          <w:tcPr>
            <w:tcW w:w="3546" w:type="dxa"/>
            <w:tcBorders>
              <w:top w:val="nil"/>
              <w:left w:val="nil"/>
              <w:bottom w:val="single" w:sz="4" w:space="0" w:color="auto"/>
              <w:right w:val="nil"/>
            </w:tcBorders>
          </w:tcPr>
          <w:p w:rsidR="00114BCC" w:rsidRPr="008F060B" w:rsidRDefault="00114BCC" w:rsidP="0096341D">
            <w:pPr>
              <w:jc w:val="center"/>
              <w:rPr>
                <w:rFonts w:ascii="Times New Roman" w:hAnsi="Times New Roman" w:cs="Times New Roman"/>
                <w:sz w:val="24"/>
                <w:szCs w:val="24"/>
                <w:lang w:val="lt-LT"/>
              </w:rPr>
            </w:pPr>
            <w:r w:rsidRPr="008F060B">
              <w:rPr>
                <w:rFonts w:ascii="Times New Roman" w:hAnsi="Times New Roman" w:cs="Times New Roman"/>
                <w:sz w:val="24"/>
                <w:szCs w:val="24"/>
                <w:lang w:val="lt-LT"/>
              </w:rPr>
              <w:t>(parašas)</w:t>
            </w:r>
          </w:p>
          <w:p w:rsidR="00114BCC" w:rsidRPr="008F060B" w:rsidRDefault="00114BCC" w:rsidP="0096341D">
            <w:pPr>
              <w:jc w:val="center"/>
              <w:rPr>
                <w:rFonts w:ascii="Times New Roman" w:hAnsi="Times New Roman" w:cs="Times New Roman"/>
                <w:sz w:val="24"/>
                <w:szCs w:val="24"/>
                <w:lang w:val="lt-LT"/>
              </w:rPr>
            </w:pPr>
          </w:p>
        </w:tc>
      </w:tr>
      <w:tr w:rsidR="00925D02" w:rsidRPr="00795D11" w:rsidTr="0096341D">
        <w:trPr>
          <w:trHeight w:val="571"/>
        </w:trPr>
        <w:tc>
          <w:tcPr>
            <w:tcW w:w="3582" w:type="dxa"/>
            <w:tcBorders>
              <w:top w:val="nil"/>
              <w:left w:val="nil"/>
              <w:bottom w:val="single" w:sz="4" w:space="0" w:color="auto"/>
              <w:right w:val="nil"/>
            </w:tcBorders>
          </w:tcPr>
          <w:p w:rsidR="00114BCC" w:rsidRPr="008F060B" w:rsidRDefault="00114BCC" w:rsidP="0096341D">
            <w:pPr>
              <w:shd w:val="clear" w:color="auto" w:fill="FFFFFF"/>
              <w:jc w:val="center"/>
              <w:textAlignment w:val="baseline"/>
              <w:rPr>
                <w:rFonts w:ascii="Times New Roman" w:hAnsi="Times New Roman" w:cs="Times New Roman"/>
                <w:sz w:val="24"/>
                <w:szCs w:val="24"/>
                <w:lang w:val="lt-LT"/>
              </w:rPr>
            </w:pPr>
          </w:p>
          <w:p w:rsidR="00114BCC" w:rsidRPr="008F060B" w:rsidRDefault="00114BCC" w:rsidP="0096341D">
            <w:pPr>
              <w:shd w:val="clear" w:color="auto" w:fill="FFFFFF"/>
              <w:jc w:val="center"/>
              <w:textAlignment w:val="baseline"/>
              <w:rPr>
                <w:rFonts w:ascii="Times New Roman" w:hAnsi="Times New Roman" w:cs="Times New Roman"/>
                <w:sz w:val="24"/>
                <w:szCs w:val="24"/>
                <w:lang w:val="lt-LT"/>
              </w:rPr>
            </w:pPr>
            <w:r w:rsidRPr="008F060B">
              <w:rPr>
                <w:rFonts w:ascii="Times New Roman" w:hAnsi="Times New Roman" w:cs="Times New Roman"/>
                <w:sz w:val="24"/>
                <w:szCs w:val="24"/>
                <w:lang w:val="lt-LT"/>
              </w:rPr>
              <w:t>Lietuvos Respublikos teisingumo ministrė</w:t>
            </w:r>
          </w:p>
        </w:tc>
        <w:tc>
          <w:tcPr>
            <w:tcW w:w="281" w:type="dxa"/>
            <w:tcBorders>
              <w:top w:val="nil"/>
              <w:left w:val="nil"/>
              <w:bottom w:val="nil"/>
              <w:right w:val="nil"/>
            </w:tcBorders>
          </w:tcPr>
          <w:p w:rsidR="00114BCC" w:rsidRPr="008F060B" w:rsidRDefault="00114BCC" w:rsidP="0096341D">
            <w:pPr>
              <w:jc w:val="both"/>
              <w:rPr>
                <w:rFonts w:ascii="Times New Roman" w:hAnsi="Times New Roman" w:cs="Times New Roman"/>
                <w:sz w:val="24"/>
                <w:szCs w:val="24"/>
                <w:lang w:val="lt-LT"/>
              </w:rPr>
            </w:pPr>
          </w:p>
        </w:tc>
        <w:tc>
          <w:tcPr>
            <w:tcW w:w="1666" w:type="dxa"/>
            <w:tcBorders>
              <w:top w:val="nil"/>
              <w:left w:val="nil"/>
              <w:bottom w:val="nil"/>
              <w:right w:val="nil"/>
            </w:tcBorders>
          </w:tcPr>
          <w:p w:rsidR="00114BCC" w:rsidRPr="008F060B" w:rsidRDefault="00114BCC" w:rsidP="0096341D">
            <w:pPr>
              <w:jc w:val="both"/>
              <w:rPr>
                <w:rFonts w:ascii="Times New Roman" w:hAnsi="Times New Roman" w:cs="Times New Roman"/>
                <w:sz w:val="24"/>
                <w:szCs w:val="24"/>
                <w:lang w:val="lt-LT"/>
              </w:rPr>
            </w:pPr>
          </w:p>
        </w:tc>
        <w:tc>
          <w:tcPr>
            <w:tcW w:w="281" w:type="dxa"/>
            <w:tcBorders>
              <w:top w:val="nil"/>
              <w:left w:val="nil"/>
              <w:bottom w:val="nil"/>
              <w:right w:val="nil"/>
            </w:tcBorders>
          </w:tcPr>
          <w:p w:rsidR="00114BCC" w:rsidRPr="008F060B" w:rsidRDefault="00114BCC" w:rsidP="0096341D">
            <w:pPr>
              <w:jc w:val="both"/>
              <w:rPr>
                <w:rFonts w:ascii="Times New Roman" w:hAnsi="Times New Roman" w:cs="Times New Roman"/>
                <w:sz w:val="24"/>
                <w:szCs w:val="24"/>
                <w:lang w:val="lt-LT"/>
              </w:rPr>
            </w:pPr>
          </w:p>
        </w:tc>
        <w:tc>
          <w:tcPr>
            <w:tcW w:w="3546" w:type="dxa"/>
            <w:tcBorders>
              <w:top w:val="nil"/>
              <w:left w:val="nil"/>
              <w:bottom w:val="single" w:sz="4" w:space="0" w:color="auto"/>
              <w:right w:val="nil"/>
            </w:tcBorders>
          </w:tcPr>
          <w:p w:rsidR="00114BCC" w:rsidRPr="008F060B" w:rsidRDefault="00114BCC" w:rsidP="0096341D">
            <w:pPr>
              <w:jc w:val="center"/>
              <w:rPr>
                <w:rFonts w:ascii="Times New Roman" w:hAnsi="Times New Roman" w:cs="Times New Roman"/>
                <w:sz w:val="24"/>
                <w:szCs w:val="24"/>
                <w:lang w:val="lt-LT"/>
              </w:rPr>
            </w:pPr>
          </w:p>
          <w:p w:rsidR="00114BCC" w:rsidRPr="008F060B" w:rsidRDefault="00114BCC" w:rsidP="0096341D">
            <w:pPr>
              <w:jc w:val="center"/>
              <w:rPr>
                <w:rFonts w:ascii="Times New Roman" w:hAnsi="Times New Roman" w:cs="Times New Roman"/>
                <w:sz w:val="24"/>
                <w:szCs w:val="24"/>
                <w:lang w:val="lt-LT"/>
              </w:rPr>
            </w:pPr>
            <w:r w:rsidRPr="008F060B">
              <w:rPr>
                <w:rFonts w:ascii="Times New Roman" w:hAnsi="Times New Roman" w:cs="Times New Roman"/>
                <w:sz w:val="24"/>
                <w:szCs w:val="24"/>
                <w:lang w:val="lt-LT"/>
              </w:rPr>
              <w:t>Lietuvos teismo ekspertizės centro direktor</w:t>
            </w:r>
            <w:r w:rsidR="0089685E">
              <w:rPr>
                <w:rFonts w:ascii="Times New Roman" w:hAnsi="Times New Roman" w:cs="Times New Roman"/>
                <w:sz w:val="24"/>
                <w:szCs w:val="24"/>
                <w:lang w:val="lt-LT"/>
              </w:rPr>
              <w:t>ė</w:t>
            </w:r>
          </w:p>
        </w:tc>
      </w:tr>
      <w:tr w:rsidR="00925D02" w:rsidRPr="008F060B" w:rsidTr="0096341D">
        <w:trPr>
          <w:trHeight w:val="692"/>
        </w:trPr>
        <w:tc>
          <w:tcPr>
            <w:tcW w:w="3582" w:type="dxa"/>
            <w:tcBorders>
              <w:top w:val="nil"/>
              <w:left w:val="nil"/>
              <w:bottom w:val="single" w:sz="4" w:space="0" w:color="auto"/>
              <w:right w:val="nil"/>
            </w:tcBorders>
          </w:tcPr>
          <w:p w:rsidR="00114BCC" w:rsidRPr="008F060B" w:rsidRDefault="00114BCC" w:rsidP="0096341D">
            <w:pPr>
              <w:jc w:val="center"/>
              <w:rPr>
                <w:rFonts w:ascii="Times New Roman" w:hAnsi="Times New Roman" w:cs="Times New Roman"/>
                <w:sz w:val="24"/>
                <w:szCs w:val="24"/>
                <w:lang w:val="lt-LT"/>
              </w:rPr>
            </w:pPr>
            <w:r w:rsidRPr="008F060B">
              <w:rPr>
                <w:rFonts w:ascii="Times New Roman" w:hAnsi="Times New Roman" w:cs="Times New Roman"/>
                <w:sz w:val="24"/>
                <w:szCs w:val="24"/>
                <w:lang w:val="lt-LT"/>
              </w:rPr>
              <w:t>(pareigų pavadinimas)</w:t>
            </w:r>
          </w:p>
          <w:p w:rsidR="00114BCC" w:rsidRPr="008F060B" w:rsidRDefault="00114BCC" w:rsidP="0096341D">
            <w:pPr>
              <w:jc w:val="center"/>
              <w:rPr>
                <w:rFonts w:ascii="Times New Roman" w:hAnsi="Times New Roman" w:cs="Times New Roman"/>
                <w:sz w:val="24"/>
                <w:szCs w:val="24"/>
                <w:lang w:val="lt-LT"/>
              </w:rPr>
            </w:pPr>
          </w:p>
          <w:p w:rsidR="00114BCC" w:rsidRPr="008F060B" w:rsidRDefault="0089685E" w:rsidP="0096341D">
            <w:pPr>
              <w:jc w:val="center"/>
              <w:rPr>
                <w:rFonts w:ascii="Times New Roman" w:hAnsi="Times New Roman" w:cs="Times New Roman"/>
                <w:sz w:val="24"/>
                <w:szCs w:val="24"/>
                <w:lang w:val="lt-LT"/>
              </w:rPr>
            </w:pPr>
            <w:r>
              <w:rPr>
                <w:rFonts w:ascii="Times New Roman" w:hAnsi="Times New Roman" w:cs="Times New Roman"/>
                <w:sz w:val="24"/>
                <w:szCs w:val="24"/>
                <w:lang w:val="lt-LT"/>
              </w:rPr>
              <w:t xml:space="preserve">Rita </w:t>
            </w:r>
            <w:proofErr w:type="spellStart"/>
            <w:r>
              <w:rPr>
                <w:rFonts w:ascii="Times New Roman" w:hAnsi="Times New Roman" w:cs="Times New Roman"/>
                <w:sz w:val="24"/>
                <w:szCs w:val="24"/>
                <w:lang w:val="lt-LT"/>
              </w:rPr>
              <w:t>Tamašunienė</w:t>
            </w:r>
            <w:proofErr w:type="spellEnd"/>
            <w:r>
              <w:rPr>
                <w:rFonts w:ascii="Times New Roman" w:hAnsi="Times New Roman" w:cs="Times New Roman"/>
                <w:sz w:val="24"/>
                <w:szCs w:val="24"/>
                <w:lang w:val="lt-LT"/>
              </w:rPr>
              <w:t xml:space="preserve"> </w:t>
            </w:r>
          </w:p>
        </w:tc>
        <w:tc>
          <w:tcPr>
            <w:tcW w:w="281" w:type="dxa"/>
            <w:tcBorders>
              <w:top w:val="nil"/>
              <w:left w:val="nil"/>
              <w:bottom w:val="nil"/>
              <w:right w:val="nil"/>
            </w:tcBorders>
          </w:tcPr>
          <w:p w:rsidR="00114BCC" w:rsidRPr="008F060B" w:rsidRDefault="00114BCC" w:rsidP="0096341D">
            <w:pPr>
              <w:jc w:val="both"/>
              <w:rPr>
                <w:rFonts w:ascii="Times New Roman" w:hAnsi="Times New Roman" w:cs="Times New Roman"/>
                <w:sz w:val="24"/>
                <w:szCs w:val="24"/>
                <w:lang w:val="lt-LT"/>
              </w:rPr>
            </w:pPr>
          </w:p>
        </w:tc>
        <w:tc>
          <w:tcPr>
            <w:tcW w:w="1666" w:type="dxa"/>
            <w:tcBorders>
              <w:top w:val="nil"/>
              <w:left w:val="nil"/>
              <w:bottom w:val="nil"/>
              <w:right w:val="nil"/>
            </w:tcBorders>
          </w:tcPr>
          <w:p w:rsidR="00114BCC" w:rsidRPr="008F060B" w:rsidRDefault="00114BCC" w:rsidP="0096341D">
            <w:pPr>
              <w:jc w:val="both"/>
              <w:rPr>
                <w:rFonts w:ascii="Times New Roman" w:hAnsi="Times New Roman" w:cs="Times New Roman"/>
                <w:sz w:val="24"/>
                <w:szCs w:val="24"/>
                <w:lang w:val="lt-LT"/>
              </w:rPr>
            </w:pPr>
          </w:p>
        </w:tc>
        <w:tc>
          <w:tcPr>
            <w:tcW w:w="281" w:type="dxa"/>
            <w:tcBorders>
              <w:top w:val="nil"/>
              <w:left w:val="nil"/>
              <w:bottom w:val="nil"/>
              <w:right w:val="nil"/>
            </w:tcBorders>
          </w:tcPr>
          <w:p w:rsidR="00114BCC" w:rsidRPr="008F060B" w:rsidRDefault="00114BCC" w:rsidP="0096341D">
            <w:pPr>
              <w:jc w:val="both"/>
              <w:rPr>
                <w:rFonts w:ascii="Times New Roman" w:hAnsi="Times New Roman" w:cs="Times New Roman"/>
                <w:sz w:val="24"/>
                <w:szCs w:val="24"/>
                <w:lang w:val="lt-LT"/>
              </w:rPr>
            </w:pPr>
          </w:p>
        </w:tc>
        <w:tc>
          <w:tcPr>
            <w:tcW w:w="3546" w:type="dxa"/>
            <w:tcBorders>
              <w:top w:val="nil"/>
              <w:left w:val="nil"/>
              <w:bottom w:val="single" w:sz="4" w:space="0" w:color="auto"/>
              <w:right w:val="nil"/>
            </w:tcBorders>
          </w:tcPr>
          <w:p w:rsidR="00114BCC" w:rsidRPr="008F060B" w:rsidRDefault="00114BCC" w:rsidP="0096341D">
            <w:pPr>
              <w:jc w:val="center"/>
              <w:rPr>
                <w:rFonts w:ascii="Times New Roman" w:hAnsi="Times New Roman" w:cs="Times New Roman"/>
                <w:sz w:val="24"/>
                <w:szCs w:val="24"/>
                <w:lang w:val="lt-LT"/>
              </w:rPr>
            </w:pPr>
            <w:r w:rsidRPr="008F060B">
              <w:rPr>
                <w:rFonts w:ascii="Times New Roman" w:hAnsi="Times New Roman" w:cs="Times New Roman"/>
                <w:sz w:val="24"/>
                <w:szCs w:val="24"/>
                <w:lang w:val="lt-LT"/>
              </w:rPr>
              <w:t>(pareigų pavadinimas)</w:t>
            </w:r>
          </w:p>
          <w:p w:rsidR="00114BCC" w:rsidRPr="008F060B" w:rsidRDefault="00114BCC" w:rsidP="0096341D">
            <w:pPr>
              <w:jc w:val="center"/>
              <w:rPr>
                <w:rFonts w:ascii="Times New Roman" w:hAnsi="Times New Roman" w:cs="Times New Roman"/>
                <w:sz w:val="24"/>
                <w:szCs w:val="24"/>
                <w:lang w:val="lt-LT"/>
              </w:rPr>
            </w:pPr>
          </w:p>
          <w:p w:rsidR="00114BCC" w:rsidRPr="008F060B" w:rsidRDefault="00114BCC" w:rsidP="0096341D">
            <w:pPr>
              <w:jc w:val="center"/>
              <w:rPr>
                <w:rFonts w:ascii="Times New Roman" w:hAnsi="Times New Roman" w:cs="Times New Roman"/>
                <w:sz w:val="24"/>
                <w:szCs w:val="24"/>
                <w:lang w:val="lt-LT"/>
              </w:rPr>
            </w:pPr>
            <w:r w:rsidRPr="008F060B">
              <w:rPr>
                <w:rFonts w:ascii="Times New Roman" w:hAnsi="Times New Roman" w:cs="Times New Roman"/>
                <w:sz w:val="24"/>
                <w:szCs w:val="24"/>
                <w:lang w:val="lt-LT"/>
              </w:rPr>
              <w:t xml:space="preserve"> </w:t>
            </w:r>
            <w:r w:rsidR="0089685E">
              <w:rPr>
                <w:rFonts w:ascii="Times New Roman" w:hAnsi="Times New Roman" w:cs="Times New Roman"/>
                <w:sz w:val="24"/>
                <w:szCs w:val="24"/>
                <w:lang w:val="lt-LT"/>
              </w:rPr>
              <w:t xml:space="preserve">Daiva </w:t>
            </w:r>
            <w:proofErr w:type="spellStart"/>
            <w:r w:rsidR="0089685E">
              <w:rPr>
                <w:rFonts w:ascii="Times New Roman" w:hAnsi="Times New Roman" w:cs="Times New Roman"/>
                <w:sz w:val="24"/>
                <w:szCs w:val="24"/>
                <w:lang w:val="lt-LT"/>
              </w:rPr>
              <w:t>Matusevičė</w:t>
            </w:r>
            <w:proofErr w:type="spellEnd"/>
          </w:p>
        </w:tc>
      </w:tr>
      <w:tr w:rsidR="00925D02" w:rsidRPr="008F060B" w:rsidTr="0096341D">
        <w:tc>
          <w:tcPr>
            <w:tcW w:w="3582" w:type="dxa"/>
            <w:tcBorders>
              <w:left w:val="nil"/>
              <w:bottom w:val="nil"/>
              <w:right w:val="nil"/>
            </w:tcBorders>
          </w:tcPr>
          <w:p w:rsidR="00114BCC" w:rsidRPr="008F060B" w:rsidRDefault="00114BCC" w:rsidP="0096341D">
            <w:pPr>
              <w:jc w:val="center"/>
              <w:rPr>
                <w:rFonts w:ascii="Times New Roman" w:hAnsi="Times New Roman" w:cs="Times New Roman"/>
                <w:sz w:val="24"/>
                <w:szCs w:val="24"/>
                <w:lang w:val="lt-LT"/>
              </w:rPr>
            </w:pPr>
            <w:r w:rsidRPr="008F060B">
              <w:rPr>
                <w:rFonts w:ascii="Times New Roman" w:hAnsi="Times New Roman" w:cs="Times New Roman"/>
                <w:sz w:val="24"/>
                <w:szCs w:val="24"/>
                <w:lang w:val="lt-LT"/>
              </w:rPr>
              <w:t>(vardas ir pavardė)</w:t>
            </w:r>
          </w:p>
        </w:tc>
        <w:tc>
          <w:tcPr>
            <w:tcW w:w="281" w:type="dxa"/>
            <w:tcBorders>
              <w:top w:val="nil"/>
              <w:left w:val="nil"/>
              <w:bottom w:val="nil"/>
              <w:right w:val="nil"/>
            </w:tcBorders>
          </w:tcPr>
          <w:p w:rsidR="00114BCC" w:rsidRPr="008F060B" w:rsidRDefault="00114BCC" w:rsidP="0096341D">
            <w:pPr>
              <w:jc w:val="both"/>
              <w:rPr>
                <w:rFonts w:ascii="Times New Roman" w:hAnsi="Times New Roman" w:cs="Times New Roman"/>
                <w:sz w:val="24"/>
                <w:szCs w:val="24"/>
                <w:lang w:val="lt-LT"/>
              </w:rPr>
            </w:pPr>
          </w:p>
        </w:tc>
        <w:tc>
          <w:tcPr>
            <w:tcW w:w="1666" w:type="dxa"/>
            <w:tcBorders>
              <w:top w:val="nil"/>
              <w:left w:val="nil"/>
              <w:bottom w:val="nil"/>
              <w:right w:val="nil"/>
            </w:tcBorders>
          </w:tcPr>
          <w:p w:rsidR="00114BCC" w:rsidRPr="008F060B" w:rsidRDefault="00114BCC" w:rsidP="0096341D">
            <w:pPr>
              <w:jc w:val="center"/>
              <w:rPr>
                <w:rFonts w:ascii="Times New Roman" w:hAnsi="Times New Roman" w:cs="Times New Roman"/>
                <w:sz w:val="24"/>
                <w:szCs w:val="24"/>
                <w:lang w:val="lt-LT"/>
              </w:rPr>
            </w:pPr>
          </w:p>
        </w:tc>
        <w:tc>
          <w:tcPr>
            <w:tcW w:w="281" w:type="dxa"/>
            <w:tcBorders>
              <w:top w:val="nil"/>
              <w:left w:val="nil"/>
              <w:bottom w:val="nil"/>
              <w:right w:val="nil"/>
            </w:tcBorders>
          </w:tcPr>
          <w:p w:rsidR="00114BCC" w:rsidRPr="008F060B" w:rsidRDefault="00114BCC" w:rsidP="0096341D">
            <w:pPr>
              <w:jc w:val="both"/>
              <w:rPr>
                <w:rFonts w:ascii="Times New Roman" w:hAnsi="Times New Roman" w:cs="Times New Roman"/>
                <w:sz w:val="24"/>
                <w:szCs w:val="24"/>
                <w:lang w:val="lt-LT"/>
              </w:rPr>
            </w:pPr>
          </w:p>
        </w:tc>
        <w:tc>
          <w:tcPr>
            <w:tcW w:w="3546" w:type="dxa"/>
            <w:tcBorders>
              <w:left w:val="nil"/>
              <w:bottom w:val="nil"/>
              <w:right w:val="nil"/>
            </w:tcBorders>
          </w:tcPr>
          <w:p w:rsidR="00114BCC" w:rsidRPr="008F060B" w:rsidRDefault="00114BCC" w:rsidP="0096341D">
            <w:pPr>
              <w:jc w:val="center"/>
              <w:rPr>
                <w:rFonts w:ascii="Times New Roman" w:hAnsi="Times New Roman" w:cs="Times New Roman"/>
                <w:sz w:val="24"/>
                <w:szCs w:val="24"/>
                <w:lang w:val="lt-LT"/>
              </w:rPr>
            </w:pPr>
            <w:r w:rsidRPr="008F060B">
              <w:rPr>
                <w:rFonts w:ascii="Times New Roman" w:hAnsi="Times New Roman" w:cs="Times New Roman"/>
                <w:sz w:val="24"/>
                <w:szCs w:val="24"/>
                <w:lang w:val="lt-LT"/>
              </w:rPr>
              <w:t>(vardas ir pavardė)</w:t>
            </w:r>
          </w:p>
        </w:tc>
      </w:tr>
    </w:tbl>
    <w:p w:rsidR="00795D11" w:rsidRDefault="00795D11" w:rsidP="00795D11">
      <w:pPr>
        <w:ind w:left="2592" w:firstLine="1296"/>
        <w:rPr>
          <w:rFonts w:ascii="Times New Roman" w:hAnsi="Times New Roman" w:cs="Times New Roman"/>
          <w:sz w:val="24"/>
          <w:szCs w:val="24"/>
          <w:lang w:val="lt-LT"/>
        </w:rPr>
      </w:pPr>
    </w:p>
    <w:p w:rsidR="00B1168F" w:rsidRPr="008F060B" w:rsidRDefault="00114BCC" w:rsidP="00795D11">
      <w:pPr>
        <w:ind w:left="2592" w:firstLine="1296"/>
        <w:rPr>
          <w:rFonts w:ascii="Times New Roman" w:hAnsi="Times New Roman" w:cs="Times New Roman"/>
          <w:sz w:val="24"/>
          <w:szCs w:val="24"/>
          <w:lang w:val="lt-LT"/>
        </w:rPr>
      </w:pPr>
      <w:r w:rsidRPr="008F060B">
        <w:rPr>
          <w:rFonts w:ascii="Times New Roman" w:hAnsi="Times New Roman" w:cs="Times New Roman"/>
          <w:sz w:val="24"/>
          <w:szCs w:val="24"/>
          <w:lang w:val="lt-LT"/>
        </w:rPr>
        <w:t>______________</w:t>
      </w:r>
    </w:p>
    <w:sectPr w:rsidR="00B1168F" w:rsidRPr="008F060B" w:rsidSect="00882CF8">
      <w:headerReference w:type="default" r:id="rId8"/>
      <w:footerReference w:type="default" r:id="rId9"/>
      <w:pgSz w:w="12240" w:h="15840"/>
      <w:pgMar w:top="709" w:right="567"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E7AF5" w:rsidRDefault="00CE7AF5" w:rsidP="001E570E">
      <w:pPr>
        <w:spacing w:after="0" w:line="240" w:lineRule="auto"/>
      </w:pPr>
      <w:r>
        <w:separator/>
      </w:r>
    </w:p>
  </w:endnote>
  <w:endnote w:type="continuationSeparator" w:id="0">
    <w:p w:rsidR="00CE7AF5" w:rsidRDefault="00CE7AF5" w:rsidP="001E570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5D6D" w:rsidRDefault="00275D6D">
    <w:pPr>
      <w:pStyle w:val="Footer"/>
      <w:jc w:val="right"/>
    </w:pPr>
  </w:p>
  <w:p w:rsidR="00275D6D" w:rsidRDefault="00275D6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E7AF5" w:rsidRDefault="00CE7AF5" w:rsidP="001E570E">
      <w:pPr>
        <w:spacing w:after="0" w:line="240" w:lineRule="auto"/>
      </w:pPr>
      <w:r>
        <w:separator/>
      </w:r>
    </w:p>
  </w:footnote>
  <w:footnote w:type="continuationSeparator" w:id="0">
    <w:p w:rsidR="00CE7AF5" w:rsidRDefault="00CE7AF5" w:rsidP="001E570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94394296"/>
      <w:docPartObj>
        <w:docPartGallery w:val="Page Numbers (Top of Page)"/>
        <w:docPartUnique/>
      </w:docPartObj>
    </w:sdtPr>
    <w:sdtContent>
      <w:p w:rsidR="005762F2" w:rsidRDefault="00EF5F56">
        <w:pPr>
          <w:pStyle w:val="Header"/>
          <w:jc w:val="center"/>
        </w:pPr>
        <w:r>
          <w:fldChar w:fldCharType="begin"/>
        </w:r>
        <w:r w:rsidR="005762F2">
          <w:instrText>PAGE   \* MERGEFORMAT</w:instrText>
        </w:r>
        <w:r>
          <w:fldChar w:fldCharType="separate"/>
        </w:r>
        <w:r w:rsidR="00E06CCE" w:rsidRPr="00E06CCE">
          <w:rPr>
            <w:noProof/>
            <w:lang w:val="lt-LT"/>
          </w:rPr>
          <w:t>4</w:t>
        </w:r>
        <w:r>
          <w:fldChar w:fldCharType="end"/>
        </w:r>
      </w:p>
    </w:sdtContent>
  </w:sdt>
  <w:p w:rsidR="00275D6D" w:rsidRPr="00C61B52" w:rsidRDefault="00275D6D" w:rsidP="00D35819">
    <w:pPr>
      <w:pStyle w:val="Header"/>
      <w:jc w:val="right"/>
      <w:rPr>
        <w:rFonts w:ascii="Times New Roman" w:hAnsi="Times New Roman" w:cs="Times New Roman"/>
        <w:b/>
        <w:sz w:val="24"/>
        <w:szCs w:val="24"/>
        <w:lang w:val="lt-LT"/>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185A28"/>
    <w:multiLevelType w:val="hybridMultilevel"/>
    <w:tmpl w:val="E9BC6754"/>
    <w:lvl w:ilvl="0" w:tplc="FFFFFFFF">
      <w:start w:val="1"/>
      <w:numFmt w:val="decimal"/>
      <w:lvlText w:val="%1)"/>
      <w:lvlJc w:val="left"/>
      <w:pPr>
        <w:ind w:left="2936" w:hanging="1300"/>
      </w:pPr>
      <w:rPr>
        <w:rFonts w:ascii="Times New Roman" w:eastAsia="Times New Roman" w:hAnsi="Times New Roman" w:cs="Times New Roman"/>
      </w:rPr>
    </w:lvl>
    <w:lvl w:ilvl="1" w:tplc="FFFFFFFF" w:tentative="1">
      <w:start w:val="1"/>
      <w:numFmt w:val="lowerLetter"/>
      <w:lvlText w:val="%2."/>
      <w:lvlJc w:val="left"/>
      <w:pPr>
        <w:ind w:left="2716" w:hanging="360"/>
      </w:pPr>
    </w:lvl>
    <w:lvl w:ilvl="2" w:tplc="FFFFFFFF" w:tentative="1">
      <w:start w:val="1"/>
      <w:numFmt w:val="lowerRoman"/>
      <w:lvlText w:val="%3."/>
      <w:lvlJc w:val="right"/>
      <w:pPr>
        <w:ind w:left="3436" w:hanging="180"/>
      </w:pPr>
    </w:lvl>
    <w:lvl w:ilvl="3" w:tplc="FFFFFFFF" w:tentative="1">
      <w:start w:val="1"/>
      <w:numFmt w:val="decimal"/>
      <w:lvlText w:val="%4."/>
      <w:lvlJc w:val="left"/>
      <w:pPr>
        <w:ind w:left="4156" w:hanging="360"/>
      </w:pPr>
    </w:lvl>
    <w:lvl w:ilvl="4" w:tplc="FFFFFFFF" w:tentative="1">
      <w:start w:val="1"/>
      <w:numFmt w:val="lowerLetter"/>
      <w:lvlText w:val="%5."/>
      <w:lvlJc w:val="left"/>
      <w:pPr>
        <w:ind w:left="4876" w:hanging="360"/>
      </w:pPr>
    </w:lvl>
    <w:lvl w:ilvl="5" w:tplc="FFFFFFFF" w:tentative="1">
      <w:start w:val="1"/>
      <w:numFmt w:val="lowerRoman"/>
      <w:lvlText w:val="%6."/>
      <w:lvlJc w:val="right"/>
      <w:pPr>
        <w:ind w:left="5596" w:hanging="180"/>
      </w:pPr>
    </w:lvl>
    <w:lvl w:ilvl="6" w:tplc="FFFFFFFF" w:tentative="1">
      <w:start w:val="1"/>
      <w:numFmt w:val="decimal"/>
      <w:lvlText w:val="%7."/>
      <w:lvlJc w:val="left"/>
      <w:pPr>
        <w:ind w:left="6316" w:hanging="360"/>
      </w:pPr>
    </w:lvl>
    <w:lvl w:ilvl="7" w:tplc="FFFFFFFF" w:tentative="1">
      <w:start w:val="1"/>
      <w:numFmt w:val="lowerLetter"/>
      <w:lvlText w:val="%8."/>
      <w:lvlJc w:val="left"/>
      <w:pPr>
        <w:ind w:left="7036" w:hanging="360"/>
      </w:pPr>
    </w:lvl>
    <w:lvl w:ilvl="8" w:tplc="FFFFFFFF" w:tentative="1">
      <w:start w:val="1"/>
      <w:numFmt w:val="lowerRoman"/>
      <w:lvlText w:val="%9."/>
      <w:lvlJc w:val="right"/>
      <w:pPr>
        <w:ind w:left="7756" w:hanging="180"/>
      </w:pPr>
    </w:lvl>
  </w:abstractNum>
  <w:abstractNum w:abstractNumId="1">
    <w:nsid w:val="15E656EF"/>
    <w:multiLevelType w:val="hybridMultilevel"/>
    <w:tmpl w:val="99CEEE1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nsid w:val="19225CE9"/>
    <w:multiLevelType w:val="hybridMultilevel"/>
    <w:tmpl w:val="AD2A90F4"/>
    <w:lvl w:ilvl="0" w:tplc="FFFFFFFF">
      <w:start w:val="1"/>
      <w:numFmt w:val="decimal"/>
      <w:lvlText w:val="%1)"/>
      <w:lvlJc w:val="left"/>
      <w:pPr>
        <w:ind w:left="1660" w:hanging="1300"/>
      </w:pPr>
      <w:rPr>
        <w:rFonts w:ascii="Times New Roman" w:eastAsiaTheme="minorHAnsi" w:hAnsi="Times New Roman"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nsid w:val="224437B1"/>
    <w:multiLevelType w:val="hybridMultilevel"/>
    <w:tmpl w:val="B7D860B6"/>
    <w:lvl w:ilvl="0" w:tplc="7AACA426">
      <w:start w:val="1"/>
      <w:numFmt w:val="decimal"/>
      <w:lvlText w:val="%1."/>
      <w:lvlJc w:val="left"/>
      <w:pPr>
        <w:ind w:left="1559" w:firstLine="0"/>
      </w:pPr>
      <w:rPr>
        <w:rFonts w:ascii="Times New Roman" w:eastAsiaTheme="minorHAnsi" w:hAnsi="Times New Roman" w:cs="Times New Roman"/>
      </w:rPr>
    </w:lvl>
    <w:lvl w:ilvl="1" w:tplc="04270019" w:tentative="1">
      <w:start w:val="1"/>
      <w:numFmt w:val="lowerLetter"/>
      <w:lvlText w:val="%2."/>
      <w:lvlJc w:val="left"/>
      <w:pPr>
        <w:ind w:left="2999" w:hanging="360"/>
      </w:pPr>
    </w:lvl>
    <w:lvl w:ilvl="2" w:tplc="0427001B" w:tentative="1">
      <w:start w:val="1"/>
      <w:numFmt w:val="lowerRoman"/>
      <w:lvlText w:val="%3."/>
      <w:lvlJc w:val="right"/>
      <w:pPr>
        <w:ind w:left="3719" w:hanging="180"/>
      </w:pPr>
    </w:lvl>
    <w:lvl w:ilvl="3" w:tplc="0427000F" w:tentative="1">
      <w:start w:val="1"/>
      <w:numFmt w:val="decimal"/>
      <w:lvlText w:val="%4."/>
      <w:lvlJc w:val="left"/>
      <w:pPr>
        <w:ind w:left="4439" w:hanging="360"/>
      </w:pPr>
    </w:lvl>
    <w:lvl w:ilvl="4" w:tplc="04270019" w:tentative="1">
      <w:start w:val="1"/>
      <w:numFmt w:val="lowerLetter"/>
      <w:lvlText w:val="%5."/>
      <w:lvlJc w:val="left"/>
      <w:pPr>
        <w:ind w:left="5159" w:hanging="360"/>
      </w:pPr>
    </w:lvl>
    <w:lvl w:ilvl="5" w:tplc="0427001B" w:tentative="1">
      <w:start w:val="1"/>
      <w:numFmt w:val="lowerRoman"/>
      <w:lvlText w:val="%6."/>
      <w:lvlJc w:val="right"/>
      <w:pPr>
        <w:ind w:left="5879" w:hanging="180"/>
      </w:pPr>
    </w:lvl>
    <w:lvl w:ilvl="6" w:tplc="0427000F" w:tentative="1">
      <w:start w:val="1"/>
      <w:numFmt w:val="decimal"/>
      <w:lvlText w:val="%7."/>
      <w:lvlJc w:val="left"/>
      <w:pPr>
        <w:ind w:left="6599" w:hanging="360"/>
      </w:pPr>
    </w:lvl>
    <w:lvl w:ilvl="7" w:tplc="04270019" w:tentative="1">
      <w:start w:val="1"/>
      <w:numFmt w:val="lowerLetter"/>
      <w:lvlText w:val="%8."/>
      <w:lvlJc w:val="left"/>
      <w:pPr>
        <w:ind w:left="7319" w:hanging="360"/>
      </w:pPr>
    </w:lvl>
    <w:lvl w:ilvl="8" w:tplc="0427001B" w:tentative="1">
      <w:start w:val="1"/>
      <w:numFmt w:val="lowerRoman"/>
      <w:lvlText w:val="%9."/>
      <w:lvlJc w:val="right"/>
      <w:pPr>
        <w:ind w:left="8039" w:hanging="180"/>
      </w:pPr>
    </w:lvl>
  </w:abstractNum>
  <w:abstractNum w:abstractNumId="4">
    <w:nsid w:val="27521F1F"/>
    <w:multiLevelType w:val="hybridMultilevel"/>
    <w:tmpl w:val="23141F4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nsid w:val="37685847"/>
    <w:multiLevelType w:val="hybridMultilevel"/>
    <w:tmpl w:val="79F0909C"/>
    <w:lvl w:ilvl="0" w:tplc="FFFFFFFF">
      <w:start w:val="1"/>
      <w:numFmt w:val="decimal"/>
      <w:lvlText w:val="%1."/>
      <w:lvlJc w:val="left"/>
      <w:pPr>
        <w:ind w:left="0" w:firstLine="0"/>
      </w:pPr>
      <w:rPr>
        <w:rFonts w:ascii="Times New Roman" w:eastAsiaTheme="minorHAnsi" w:hAnsi="Times New Roman"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nsid w:val="3D912048"/>
    <w:multiLevelType w:val="hybridMultilevel"/>
    <w:tmpl w:val="C614663C"/>
    <w:lvl w:ilvl="0" w:tplc="E794C98A">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nsid w:val="3F0F72BF"/>
    <w:multiLevelType w:val="hybridMultilevel"/>
    <w:tmpl w:val="94C82B62"/>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8">
    <w:nsid w:val="42D34AE3"/>
    <w:multiLevelType w:val="hybridMultilevel"/>
    <w:tmpl w:val="969207BC"/>
    <w:lvl w:ilvl="0" w:tplc="31C82130">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nsid w:val="4D6D1940"/>
    <w:multiLevelType w:val="hybridMultilevel"/>
    <w:tmpl w:val="EC30A420"/>
    <w:lvl w:ilvl="0" w:tplc="DE88BF64">
      <w:start w:val="1"/>
      <w:numFmt w:val="decimal"/>
      <w:lvlText w:val="%1)"/>
      <w:lvlJc w:val="left"/>
      <w:pPr>
        <w:ind w:left="1660" w:hanging="1300"/>
      </w:pPr>
      <w:rPr>
        <w:rFonts w:ascii="Times New Roman" w:eastAsiaTheme="minorHAnsi" w:hAnsi="Times New Roman" w:cs="Times New Roman"/>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nsid w:val="4EF710A6"/>
    <w:multiLevelType w:val="hybridMultilevel"/>
    <w:tmpl w:val="2AAEB030"/>
    <w:lvl w:ilvl="0" w:tplc="6EC278B0">
      <w:start w:val="1"/>
      <w:numFmt w:val="decimal"/>
      <w:suff w:val="space"/>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nsid w:val="575F1124"/>
    <w:multiLevelType w:val="hybridMultilevel"/>
    <w:tmpl w:val="F348AABE"/>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nsid w:val="5B730A19"/>
    <w:multiLevelType w:val="hybridMultilevel"/>
    <w:tmpl w:val="F3F48F50"/>
    <w:lvl w:ilvl="0" w:tplc="66E0241E">
      <w:start w:val="1"/>
      <w:numFmt w:val="decimal"/>
      <w:lvlText w:val="%1."/>
      <w:lvlJc w:val="left"/>
      <w:pPr>
        <w:ind w:left="720" w:hanging="360"/>
      </w:pPr>
      <w:rPr>
        <w:rFonts w:ascii="Times New Roman" w:eastAsiaTheme="minorHAnsi" w:hAnsi="Times New Roman" w:cs="Times New Roman"/>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nsid w:val="79A03C34"/>
    <w:multiLevelType w:val="hybridMultilevel"/>
    <w:tmpl w:val="8BE8EB92"/>
    <w:lvl w:ilvl="0" w:tplc="CDB07558">
      <w:start w:val="2"/>
      <w:numFmt w:val="decimal"/>
      <w:lvlText w:val="%1."/>
      <w:lvlJc w:val="left"/>
      <w:pPr>
        <w:ind w:left="0" w:firstLine="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nsid w:val="7B3F6CE0"/>
    <w:multiLevelType w:val="hybridMultilevel"/>
    <w:tmpl w:val="14545B28"/>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nsid w:val="7D9047CF"/>
    <w:multiLevelType w:val="hybridMultilevel"/>
    <w:tmpl w:val="436E55A4"/>
    <w:lvl w:ilvl="0" w:tplc="FFFFFFFF">
      <w:start w:val="1"/>
      <w:numFmt w:val="decimal"/>
      <w:lvlText w:val="%1."/>
      <w:lvlJc w:val="left"/>
      <w:pPr>
        <w:ind w:left="720" w:hanging="360"/>
      </w:pPr>
      <w:rPr>
        <w:rFonts w:ascii="Times New Roman" w:eastAsiaTheme="minorHAnsi" w:hAnsi="Times New Roman"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nsid w:val="7DDD4CCF"/>
    <w:multiLevelType w:val="hybridMultilevel"/>
    <w:tmpl w:val="6FCEC638"/>
    <w:lvl w:ilvl="0" w:tplc="8280D8BE">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9"/>
  </w:num>
  <w:num w:numId="2">
    <w:abstractNumId w:val="2"/>
  </w:num>
  <w:num w:numId="3">
    <w:abstractNumId w:val="0"/>
  </w:num>
  <w:num w:numId="4">
    <w:abstractNumId w:val="11"/>
  </w:num>
  <w:num w:numId="5">
    <w:abstractNumId w:val="14"/>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12"/>
  </w:num>
  <w:num w:numId="9">
    <w:abstractNumId w:val="3"/>
  </w:num>
  <w:num w:numId="10">
    <w:abstractNumId w:val="4"/>
  </w:num>
  <w:num w:numId="11">
    <w:abstractNumId w:val="1"/>
  </w:num>
  <w:num w:numId="12">
    <w:abstractNumId w:val="15"/>
  </w:num>
  <w:num w:numId="13">
    <w:abstractNumId w:val="5"/>
  </w:num>
  <w:num w:numId="14">
    <w:abstractNumId w:val="16"/>
  </w:num>
  <w:num w:numId="15">
    <w:abstractNumId w:val="13"/>
  </w:num>
  <w:num w:numId="16">
    <w:abstractNumId w:val="10"/>
  </w:num>
  <w:num w:numId="17">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296"/>
  <w:hyphenationZone w:val="396"/>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rsids>
    <w:rsidRoot w:val="00114BCC"/>
    <w:rsid w:val="00000068"/>
    <w:rsid w:val="0000166E"/>
    <w:rsid w:val="00002BC9"/>
    <w:rsid w:val="00004798"/>
    <w:rsid w:val="00010B03"/>
    <w:rsid w:val="0001564D"/>
    <w:rsid w:val="000172B1"/>
    <w:rsid w:val="00024DCD"/>
    <w:rsid w:val="000308D6"/>
    <w:rsid w:val="00035225"/>
    <w:rsid w:val="0004024C"/>
    <w:rsid w:val="00046598"/>
    <w:rsid w:val="00057415"/>
    <w:rsid w:val="0006279B"/>
    <w:rsid w:val="00065C7E"/>
    <w:rsid w:val="00071F1B"/>
    <w:rsid w:val="0007509B"/>
    <w:rsid w:val="00085D60"/>
    <w:rsid w:val="000874AB"/>
    <w:rsid w:val="00087D06"/>
    <w:rsid w:val="00090C10"/>
    <w:rsid w:val="0009189C"/>
    <w:rsid w:val="0009263F"/>
    <w:rsid w:val="000A2443"/>
    <w:rsid w:val="000C0239"/>
    <w:rsid w:val="000D008B"/>
    <w:rsid w:val="000D01CF"/>
    <w:rsid w:val="000D0983"/>
    <w:rsid w:val="000D402F"/>
    <w:rsid w:val="000D5894"/>
    <w:rsid w:val="000E5BD3"/>
    <w:rsid w:val="001036D9"/>
    <w:rsid w:val="00112040"/>
    <w:rsid w:val="00114BCC"/>
    <w:rsid w:val="00117C53"/>
    <w:rsid w:val="00125D4B"/>
    <w:rsid w:val="00136824"/>
    <w:rsid w:val="001535A3"/>
    <w:rsid w:val="001752C8"/>
    <w:rsid w:val="001767C6"/>
    <w:rsid w:val="00176D94"/>
    <w:rsid w:val="001B258C"/>
    <w:rsid w:val="001E570E"/>
    <w:rsid w:val="001E613D"/>
    <w:rsid w:val="001E7881"/>
    <w:rsid w:val="001E7F6E"/>
    <w:rsid w:val="001F3C90"/>
    <w:rsid w:val="001F4283"/>
    <w:rsid w:val="002110DA"/>
    <w:rsid w:val="00215811"/>
    <w:rsid w:val="00220C8C"/>
    <w:rsid w:val="0022331D"/>
    <w:rsid w:val="00224302"/>
    <w:rsid w:val="00225D7B"/>
    <w:rsid w:val="002264C7"/>
    <w:rsid w:val="002332F5"/>
    <w:rsid w:val="00252AA5"/>
    <w:rsid w:val="0025514D"/>
    <w:rsid w:val="002560C8"/>
    <w:rsid w:val="00260D6F"/>
    <w:rsid w:val="00271B63"/>
    <w:rsid w:val="0027206B"/>
    <w:rsid w:val="00275D6D"/>
    <w:rsid w:val="00275E17"/>
    <w:rsid w:val="00291355"/>
    <w:rsid w:val="0029258A"/>
    <w:rsid w:val="002A3BEB"/>
    <w:rsid w:val="002A5972"/>
    <w:rsid w:val="002A5E19"/>
    <w:rsid w:val="002B7045"/>
    <w:rsid w:val="002C4A31"/>
    <w:rsid w:val="002C4B9A"/>
    <w:rsid w:val="002C5663"/>
    <w:rsid w:val="002D1F97"/>
    <w:rsid w:val="002E0E4A"/>
    <w:rsid w:val="002E5E77"/>
    <w:rsid w:val="002F2F94"/>
    <w:rsid w:val="002F58CD"/>
    <w:rsid w:val="002F7E5A"/>
    <w:rsid w:val="003023A7"/>
    <w:rsid w:val="00310435"/>
    <w:rsid w:val="00312253"/>
    <w:rsid w:val="00314216"/>
    <w:rsid w:val="00322520"/>
    <w:rsid w:val="00333C79"/>
    <w:rsid w:val="00345D88"/>
    <w:rsid w:val="00351E72"/>
    <w:rsid w:val="00375AC9"/>
    <w:rsid w:val="003806AA"/>
    <w:rsid w:val="00386B26"/>
    <w:rsid w:val="003A18D6"/>
    <w:rsid w:val="003A205F"/>
    <w:rsid w:val="003B174C"/>
    <w:rsid w:val="003B530B"/>
    <w:rsid w:val="003C5F97"/>
    <w:rsid w:val="003D01AF"/>
    <w:rsid w:val="003D04B4"/>
    <w:rsid w:val="003D0E66"/>
    <w:rsid w:val="003D2BC1"/>
    <w:rsid w:val="003D3A56"/>
    <w:rsid w:val="003D6147"/>
    <w:rsid w:val="003E2016"/>
    <w:rsid w:val="00402967"/>
    <w:rsid w:val="00403214"/>
    <w:rsid w:val="004045A7"/>
    <w:rsid w:val="00416D88"/>
    <w:rsid w:val="00437AC6"/>
    <w:rsid w:val="00440295"/>
    <w:rsid w:val="00442CCD"/>
    <w:rsid w:val="00444528"/>
    <w:rsid w:val="00446864"/>
    <w:rsid w:val="00452187"/>
    <w:rsid w:val="00453859"/>
    <w:rsid w:val="00462916"/>
    <w:rsid w:val="004715A8"/>
    <w:rsid w:val="00475631"/>
    <w:rsid w:val="00477568"/>
    <w:rsid w:val="0048044A"/>
    <w:rsid w:val="004813E7"/>
    <w:rsid w:val="004900F7"/>
    <w:rsid w:val="0049100C"/>
    <w:rsid w:val="00492139"/>
    <w:rsid w:val="0049544A"/>
    <w:rsid w:val="004B276A"/>
    <w:rsid w:val="004C7911"/>
    <w:rsid w:val="004D4EC9"/>
    <w:rsid w:val="004E426B"/>
    <w:rsid w:val="004E5011"/>
    <w:rsid w:val="004E7D45"/>
    <w:rsid w:val="00506581"/>
    <w:rsid w:val="00506F96"/>
    <w:rsid w:val="00534C5B"/>
    <w:rsid w:val="00563E38"/>
    <w:rsid w:val="005762F2"/>
    <w:rsid w:val="00590E90"/>
    <w:rsid w:val="00591ED0"/>
    <w:rsid w:val="005958E0"/>
    <w:rsid w:val="005A7DD1"/>
    <w:rsid w:val="005B423D"/>
    <w:rsid w:val="005C14EA"/>
    <w:rsid w:val="005C2574"/>
    <w:rsid w:val="005F212F"/>
    <w:rsid w:val="005F76AD"/>
    <w:rsid w:val="0060331E"/>
    <w:rsid w:val="006161A7"/>
    <w:rsid w:val="006218E8"/>
    <w:rsid w:val="00624671"/>
    <w:rsid w:val="00624CEF"/>
    <w:rsid w:val="00634029"/>
    <w:rsid w:val="00642B88"/>
    <w:rsid w:val="00654D75"/>
    <w:rsid w:val="00677535"/>
    <w:rsid w:val="00687064"/>
    <w:rsid w:val="00687D3E"/>
    <w:rsid w:val="006A4482"/>
    <w:rsid w:val="006B1ADE"/>
    <w:rsid w:val="006E0FB0"/>
    <w:rsid w:val="006E418E"/>
    <w:rsid w:val="006E558C"/>
    <w:rsid w:val="006F3207"/>
    <w:rsid w:val="006F329C"/>
    <w:rsid w:val="007005CF"/>
    <w:rsid w:val="00703ED3"/>
    <w:rsid w:val="00713D48"/>
    <w:rsid w:val="00715CBB"/>
    <w:rsid w:val="007168F7"/>
    <w:rsid w:val="00724EBC"/>
    <w:rsid w:val="00725414"/>
    <w:rsid w:val="007332A8"/>
    <w:rsid w:val="007438C8"/>
    <w:rsid w:val="00746FE7"/>
    <w:rsid w:val="0077071A"/>
    <w:rsid w:val="00780A79"/>
    <w:rsid w:val="0078391B"/>
    <w:rsid w:val="00791BA0"/>
    <w:rsid w:val="00795D11"/>
    <w:rsid w:val="007A0485"/>
    <w:rsid w:val="007A635A"/>
    <w:rsid w:val="007B25BD"/>
    <w:rsid w:val="007B3DFA"/>
    <w:rsid w:val="007C0A37"/>
    <w:rsid w:val="007C2A3B"/>
    <w:rsid w:val="007C3CF7"/>
    <w:rsid w:val="007D2840"/>
    <w:rsid w:val="007D3F4E"/>
    <w:rsid w:val="007E09B2"/>
    <w:rsid w:val="007F3B17"/>
    <w:rsid w:val="00813081"/>
    <w:rsid w:val="0082217F"/>
    <w:rsid w:val="00851E1E"/>
    <w:rsid w:val="00861C37"/>
    <w:rsid w:val="0086629D"/>
    <w:rsid w:val="0087011B"/>
    <w:rsid w:val="00870445"/>
    <w:rsid w:val="008821D7"/>
    <w:rsid w:val="00882CF8"/>
    <w:rsid w:val="008865F4"/>
    <w:rsid w:val="0089685E"/>
    <w:rsid w:val="008A5EE5"/>
    <w:rsid w:val="008B265A"/>
    <w:rsid w:val="008C30ED"/>
    <w:rsid w:val="008E0EFB"/>
    <w:rsid w:val="008E3374"/>
    <w:rsid w:val="008F060B"/>
    <w:rsid w:val="0090525E"/>
    <w:rsid w:val="00906AB4"/>
    <w:rsid w:val="00912F8A"/>
    <w:rsid w:val="00923731"/>
    <w:rsid w:val="00924712"/>
    <w:rsid w:val="00925D02"/>
    <w:rsid w:val="00925D56"/>
    <w:rsid w:val="00930B1C"/>
    <w:rsid w:val="00952F37"/>
    <w:rsid w:val="009601EB"/>
    <w:rsid w:val="00970662"/>
    <w:rsid w:val="00976D18"/>
    <w:rsid w:val="0098517D"/>
    <w:rsid w:val="00992C95"/>
    <w:rsid w:val="009A33BC"/>
    <w:rsid w:val="009A5F7C"/>
    <w:rsid w:val="009A7714"/>
    <w:rsid w:val="009C4701"/>
    <w:rsid w:val="009E0736"/>
    <w:rsid w:val="009F2443"/>
    <w:rsid w:val="009F7BF0"/>
    <w:rsid w:val="009F7F43"/>
    <w:rsid w:val="00A16E5C"/>
    <w:rsid w:val="00A22513"/>
    <w:rsid w:val="00A35C50"/>
    <w:rsid w:val="00A504F1"/>
    <w:rsid w:val="00A64F2C"/>
    <w:rsid w:val="00A677DA"/>
    <w:rsid w:val="00A73054"/>
    <w:rsid w:val="00A75FC2"/>
    <w:rsid w:val="00A77E97"/>
    <w:rsid w:val="00A87F89"/>
    <w:rsid w:val="00A9202B"/>
    <w:rsid w:val="00AC2CC5"/>
    <w:rsid w:val="00AD0078"/>
    <w:rsid w:val="00AD68B2"/>
    <w:rsid w:val="00AE1E67"/>
    <w:rsid w:val="00AF0AF3"/>
    <w:rsid w:val="00B1168F"/>
    <w:rsid w:val="00B12484"/>
    <w:rsid w:val="00B136B2"/>
    <w:rsid w:val="00B158DB"/>
    <w:rsid w:val="00B15D74"/>
    <w:rsid w:val="00B23728"/>
    <w:rsid w:val="00B2424F"/>
    <w:rsid w:val="00B273E8"/>
    <w:rsid w:val="00B31E04"/>
    <w:rsid w:val="00B321A1"/>
    <w:rsid w:val="00B466C5"/>
    <w:rsid w:val="00B54082"/>
    <w:rsid w:val="00B57696"/>
    <w:rsid w:val="00B623DF"/>
    <w:rsid w:val="00B632B0"/>
    <w:rsid w:val="00B66988"/>
    <w:rsid w:val="00B8343C"/>
    <w:rsid w:val="00B850D7"/>
    <w:rsid w:val="00B947EF"/>
    <w:rsid w:val="00BB47BB"/>
    <w:rsid w:val="00BF3BEC"/>
    <w:rsid w:val="00C00BEB"/>
    <w:rsid w:val="00C012A4"/>
    <w:rsid w:val="00C044F6"/>
    <w:rsid w:val="00C1567E"/>
    <w:rsid w:val="00C1758E"/>
    <w:rsid w:val="00C2521B"/>
    <w:rsid w:val="00C27C7E"/>
    <w:rsid w:val="00C348FD"/>
    <w:rsid w:val="00C40FF0"/>
    <w:rsid w:val="00C57EE4"/>
    <w:rsid w:val="00C6192A"/>
    <w:rsid w:val="00C61948"/>
    <w:rsid w:val="00C76789"/>
    <w:rsid w:val="00C90275"/>
    <w:rsid w:val="00CB48A7"/>
    <w:rsid w:val="00CC32EC"/>
    <w:rsid w:val="00CE7AF5"/>
    <w:rsid w:val="00CF6E13"/>
    <w:rsid w:val="00D006FA"/>
    <w:rsid w:val="00D15FF7"/>
    <w:rsid w:val="00D233D2"/>
    <w:rsid w:val="00D26323"/>
    <w:rsid w:val="00D42A81"/>
    <w:rsid w:val="00D54B58"/>
    <w:rsid w:val="00D5731E"/>
    <w:rsid w:val="00D62F69"/>
    <w:rsid w:val="00D63535"/>
    <w:rsid w:val="00D82DB9"/>
    <w:rsid w:val="00D93AD9"/>
    <w:rsid w:val="00D97108"/>
    <w:rsid w:val="00DC50FE"/>
    <w:rsid w:val="00DE1990"/>
    <w:rsid w:val="00DE4B1F"/>
    <w:rsid w:val="00DE672D"/>
    <w:rsid w:val="00E00431"/>
    <w:rsid w:val="00E01612"/>
    <w:rsid w:val="00E06CCE"/>
    <w:rsid w:val="00E12849"/>
    <w:rsid w:val="00E12A2E"/>
    <w:rsid w:val="00E16FE3"/>
    <w:rsid w:val="00E24E7A"/>
    <w:rsid w:val="00E27737"/>
    <w:rsid w:val="00E3456F"/>
    <w:rsid w:val="00E752CC"/>
    <w:rsid w:val="00E76859"/>
    <w:rsid w:val="00E828EF"/>
    <w:rsid w:val="00E91180"/>
    <w:rsid w:val="00E929A1"/>
    <w:rsid w:val="00E93A7B"/>
    <w:rsid w:val="00EA061B"/>
    <w:rsid w:val="00EA305A"/>
    <w:rsid w:val="00EA7B32"/>
    <w:rsid w:val="00EA7F2C"/>
    <w:rsid w:val="00EC274C"/>
    <w:rsid w:val="00EC3508"/>
    <w:rsid w:val="00EC716D"/>
    <w:rsid w:val="00EC7B64"/>
    <w:rsid w:val="00ED6290"/>
    <w:rsid w:val="00EE3AF9"/>
    <w:rsid w:val="00EE5105"/>
    <w:rsid w:val="00EF5F56"/>
    <w:rsid w:val="00EF6BB7"/>
    <w:rsid w:val="00F04C44"/>
    <w:rsid w:val="00F437DC"/>
    <w:rsid w:val="00F514E7"/>
    <w:rsid w:val="00F52F07"/>
    <w:rsid w:val="00F91373"/>
    <w:rsid w:val="00F92A84"/>
    <w:rsid w:val="00F952D7"/>
    <w:rsid w:val="00FA1CD5"/>
    <w:rsid w:val="00FA550C"/>
    <w:rsid w:val="00FC77CD"/>
    <w:rsid w:val="00FD0D1E"/>
    <w:rsid w:val="00FE3066"/>
    <w:rsid w:val="00FF02B6"/>
    <w:rsid w:val="00FF2492"/>
    <w:rsid w:val="00FF4B89"/>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4BCC"/>
    <w:rPr>
      <w:kern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14BCC"/>
    <w:pPr>
      <w:spacing w:after="0" w:line="240" w:lineRule="auto"/>
    </w:pPr>
    <w:rPr>
      <w:kern w:val="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14BCC"/>
    <w:pPr>
      <w:ind w:left="720"/>
      <w:contextualSpacing/>
    </w:pPr>
  </w:style>
  <w:style w:type="paragraph" w:styleId="Header">
    <w:name w:val="header"/>
    <w:basedOn w:val="Normal"/>
    <w:link w:val="HeaderChar"/>
    <w:uiPriority w:val="99"/>
    <w:unhideWhenUsed/>
    <w:rsid w:val="00114B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4BCC"/>
    <w:rPr>
      <w:kern w:val="0"/>
      <w:lang w:val="en-US"/>
    </w:rPr>
  </w:style>
  <w:style w:type="paragraph" w:styleId="Footer">
    <w:name w:val="footer"/>
    <w:basedOn w:val="Normal"/>
    <w:link w:val="FooterChar"/>
    <w:uiPriority w:val="99"/>
    <w:unhideWhenUsed/>
    <w:rsid w:val="00114B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4BCC"/>
    <w:rPr>
      <w:kern w:val="0"/>
      <w:lang w:val="en-US"/>
    </w:rPr>
  </w:style>
  <w:style w:type="character" w:styleId="CommentReference">
    <w:name w:val="annotation reference"/>
    <w:basedOn w:val="DefaultParagraphFont"/>
    <w:uiPriority w:val="99"/>
    <w:semiHidden/>
    <w:unhideWhenUsed/>
    <w:rsid w:val="00114BCC"/>
    <w:rPr>
      <w:sz w:val="16"/>
      <w:szCs w:val="16"/>
    </w:rPr>
  </w:style>
  <w:style w:type="paragraph" w:styleId="CommentText">
    <w:name w:val="annotation text"/>
    <w:basedOn w:val="Normal"/>
    <w:link w:val="CommentTextChar"/>
    <w:uiPriority w:val="99"/>
    <w:unhideWhenUsed/>
    <w:rsid w:val="00114BCC"/>
    <w:pPr>
      <w:spacing w:line="240" w:lineRule="auto"/>
    </w:pPr>
    <w:rPr>
      <w:sz w:val="20"/>
      <w:szCs w:val="20"/>
    </w:rPr>
  </w:style>
  <w:style w:type="character" w:customStyle="1" w:styleId="CommentTextChar">
    <w:name w:val="Comment Text Char"/>
    <w:basedOn w:val="DefaultParagraphFont"/>
    <w:link w:val="CommentText"/>
    <w:uiPriority w:val="99"/>
    <w:rsid w:val="00114BCC"/>
    <w:rPr>
      <w:kern w:val="0"/>
      <w:sz w:val="20"/>
      <w:szCs w:val="20"/>
      <w:lang w:val="en-US"/>
    </w:rPr>
  </w:style>
  <w:style w:type="paragraph" w:customStyle="1" w:styleId="taltipfb">
    <w:name w:val="taltipfb"/>
    <w:basedOn w:val="Normal"/>
    <w:rsid w:val="00114BCC"/>
    <w:pPr>
      <w:spacing w:before="100" w:beforeAutospacing="1" w:after="100" w:afterAutospacing="1" w:line="240" w:lineRule="auto"/>
    </w:pPr>
    <w:rPr>
      <w:rFonts w:ascii="Times New Roman" w:eastAsia="Times New Roman" w:hAnsi="Times New Roman" w:cs="Times New Roman"/>
      <w:sz w:val="24"/>
      <w:szCs w:val="24"/>
      <w:lang w:val="lt-LT" w:eastAsia="lt-LT"/>
    </w:rPr>
  </w:style>
  <w:style w:type="paragraph" w:customStyle="1" w:styleId="tajtip">
    <w:name w:val="tajtip"/>
    <w:basedOn w:val="Normal"/>
    <w:rsid w:val="00114BCC"/>
    <w:pPr>
      <w:spacing w:before="100" w:beforeAutospacing="1" w:after="100" w:afterAutospacing="1" w:line="240" w:lineRule="auto"/>
    </w:pPr>
    <w:rPr>
      <w:rFonts w:ascii="Times New Roman" w:eastAsia="Times New Roman" w:hAnsi="Times New Roman" w:cs="Times New Roman"/>
      <w:sz w:val="24"/>
      <w:szCs w:val="24"/>
      <w:lang w:val="lt-LT" w:eastAsia="lt-LT"/>
    </w:rPr>
  </w:style>
  <w:style w:type="paragraph" w:styleId="Revision">
    <w:name w:val="Revision"/>
    <w:hidden/>
    <w:uiPriority w:val="99"/>
    <w:semiHidden/>
    <w:rsid w:val="00114BCC"/>
    <w:pPr>
      <w:spacing w:after="0" w:line="240" w:lineRule="auto"/>
    </w:pPr>
    <w:rPr>
      <w:kern w:val="0"/>
      <w:lang w:val="en-US"/>
    </w:rPr>
  </w:style>
  <w:style w:type="paragraph" w:styleId="CommentSubject">
    <w:name w:val="annotation subject"/>
    <w:basedOn w:val="CommentText"/>
    <w:next w:val="CommentText"/>
    <w:link w:val="CommentSubjectChar"/>
    <w:uiPriority w:val="99"/>
    <w:semiHidden/>
    <w:unhideWhenUsed/>
    <w:rsid w:val="000D008B"/>
    <w:rPr>
      <w:b/>
      <w:bCs/>
    </w:rPr>
  </w:style>
  <w:style w:type="character" w:customStyle="1" w:styleId="CommentSubjectChar">
    <w:name w:val="Comment Subject Char"/>
    <w:basedOn w:val="CommentTextChar"/>
    <w:link w:val="CommentSubject"/>
    <w:uiPriority w:val="99"/>
    <w:semiHidden/>
    <w:rsid w:val="000D008B"/>
    <w:rPr>
      <w:b/>
      <w:bCs/>
      <w:kern w:val="0"/>
      <w:sz w:val="20"/>
      <w:szCs w:val="20"/>
      <w:lang w:val="en-US"/>
    </w:rPr>
  </w:style>
  <w:style w:type="paragraph" w:customStyle="1" w:styleId="pf0">
    <w:name w:val="pf0"/>
    <w:basedOn w:val="Normal"/>
    <w:rsid w:val="00EA305A"/>
    <w:pPr>
      <w:spacing w:before="100" w:beforeAutospacing="1" w:after="100" w:afterAutospacing="1" w:line="240" w:lineRule="auto"/>
    </w:pPr>
    <w:rPr>
      <w:rFonts w:ascii="Times New Roman" w:eastAsia="Times New Roman" w:hAnsi="Times New Roman" w:cs="Times New Roman"/>
      <w:sz w:val="24"/>
      <w:szCs w:val="24"/>
      <w:lang w:val="lt-LT" w:eastAsia="lt-LT"/>
    </w:rPr>
  </w:style>
  <w:style w:type="character" w:customStyle="1" w:styleId="cf01">
    <w:name w:val="cf01"/>
    <w:basedOn w:val="DefaultParagraphFont"/>
    <w:rsid w:val="00EA305A"/>
    <w:rPr>
      <w:rFonts w:ascii="Segoe UI" w:hAnsi="Segoe UI" w:cs="Segoe UI" w:hint="default"/>
      <w:sz w:val="18"/>
      <w:szCs w:val="18"/>
    </w:rPr>
  </w:style>
  <w:style w:type="character" w:customStyle="1" w:styleId="normaltextrun">
    <w:name w:val="normaltextrun"/>
    <w:basedOn w:val="DefaultParagraphFont"/>
    <w:rsid w:val="00440295"/>
  </w:style>
  <w:style w:type="character" w:styleId="Hyperlink">
    <w:name w:val="Hyperlink"/>
    <w:basedOn w:val="DefaultParagraphFont"/>
    <w:uiPriority w:val="99"/>
    <w:unhideWhenUsed/>
    <w:rsid w:val="00440295"/>
    <w:rPr>
      <w:color w:val="0563C1" w:themeColor="hyperlink"/>
      <w:u w:val="single"/>
    </w:rPr>
  </w:style>
  <w:style w:type="character" w:customStyle="1" w:styleId="UnresolvedMention">
    <w:name w:val="Unresolved Mention"/>
    <w:basedOn w:val="DefaultParagraphFont"/>
    <w:uiPriority w:val="99"/>
    <w:semiHidden/>
    <w:unhideWhenUsed/>
    <w:rsid w:val="00440295"/>
    <w:rPr>
      <w:color w:val="605E5C"/>
      <w:shd w:val="clear" w:color="auto" w:fill="E1DFDD"/>
    </w:rPr>
  </w:style>
  <w:style w:type="character" w:customStyle="1" w:styleId="ui-provider">
    <w:name w:val="ui-provider"/>
    <w:basedOn w:val="DefaultParagraphFont"/>
    <w:rsid w:val="00A16E5C"/>
  </w:style>
  <w:style w:type="character" w:customStyle="1" w:styleId="xxui-provider">
    <w:name w:val="x_xui-provider"/>
    <w:basedOn w:val="DefaultParagraphFont"/>
    <w:rsid w:val="00322520"/>
  </w:style>
  <w:style w:type="paragraph" w:styleId="NormalWeb">
    <w:name w:val="Normal (Web)"/>
    <w:basedOn w:val="Normal"/>
    <w:uiPriority w:val="99"/>
    <w:rsid w:val="0000166E"/>
    <w:pPr>
      <w:suppressAutoHyphens/>
      <w:autoSpaceDN w:val="0"/>
      <w:spacing w:before="100" w:after="100" w:line="240" w:lineRule="auto"/>
      <w:textAlignment w:val="baseline"/>
    </w:pPr>
    <w:rPr>
      <w:rFonts w:ascii="Calibri" w:eastAsia="Calibri" w:hAnsi="Calibri" w:cs="Calibri"/>
      <w:lang w:val="lt-LT" w:eastAsia="lt-LT"/>
    </w:rPr>
  </w:style>
  <w:style w:type="paragraph" w:styleId="NoSpacing">
    <w:name w:val="No Spacing"/>
    <w:uiPriority w:val="1"/>
    <w:qFormat/>
    <w:rsid w:val="0000166E"/>
    <w:pPr>
      <w:suppressAutoHyphens/>
      <w:autoSpaceDN w:val="0"/>
      <w:spacing w:after="0" w:line="240" w:lineRule="auto"/>
      <w:textAlignment w:val="baseline"/>
    </w:pPr>
    <w:rPr>
      <w:rFonts w:ascii="Calibri" w:eastAsia="Calibri" w:hAnsi="Calibri" w:cs="Times New Roman"/>
      <w:kern w:val="0"/>
    </w:rPr>
  </w:style>
  <w:style w:type="character" w:styleId="FollowedHyperlink">
    <w:name w:val="FollowedHyperlink"/>
    <w:basedOn w:val="DefaultParagraphFont"/>
    <w:uiPriority w:val="99"/>
    <w:semiHidden/>
    <w:unhideWhenUsed/>
    <w:rsid w:val="003D6147"/>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divs>
    <w:div w:id="24331494">
      <w:bodyDiv w:val="1"/>
      <w:marLeft w:val="0"/>
      <w:marRight w:val="0"/>
      <w:marTop w:val="0"/>
      <w:marBottom w:val="0"/>
      <w:divBdr>
        <w:top w:val="none" w:sz="0" w:space="0" w:color="auto"/>
        <w:left w:val="none" w:sz="0" w:space="0" w:color="auto"/>
        <w:bottom w:val="none" w:sz="0" w:space="0" w:color="auto"/>
        <w:right w:val="none" w:sz="0" w:space="0" w:color="auto"/>
      </w:divBdr>
    </w:div>
    <w:div w:id="1334991399">
      <w:bodyDiv w:val="1"/>
      <w:marLeft w:val="0"/>
      <w:marRight w:val="0"/>
      <w:marTop w:val="0"/>
      <w:marBottom w:val="0"/>
      <w:divBdr>
        <w:top w:val="none" w:sz="0" w:space="0" w:color="auto"/>
        <w:left w:val="none" w:sz="0" w:space="0" w:color="auto"/>
        <w:bottom w:val="none" w:sz="0" w:space="0" w:color="auto"/>
        <w:right w:val="none" w:sz="0" w:space="0" w:color="auto"/>
      </w:divBdr>
    </w:div>
    <w:div w:id="1401101377">
      <w:bodyDiv w:val="1"/>
      <w:marLeft w:val="0"/>
      <w:marRight w:val="0"/>
      <w:marTop w:val="0"/>
      <w:marBottom w:val="0"/>
      <w:divBdr>
        <w:top w:val="none" w:sz="0" w:space="0" w:color="auto"/>
        <w:left w:val="none" w:sz="0" w:space="0" w:color="auto"/>
        <w:bottom w:val="none" w:sz="0" w:space="0" w:color="auto"/>
        <w:right w:val="none" w:sz="0" w:space="0" w:color="auto"/>
      </w:divBdr>
    </w:div>
    <w:div w:id="1504317177">
      <w:bodyDiv w:val="1"/>
      <w:marLeft w:val="0"/>
      <w:marRight w:val="0"/>
      <w:marTop w:val="0"/>
      <w:marBottom w:val="0"/>
      <w:divBdr>
        <w:top w:val="none" w:sz="0" w:space="0" w:color="auto"/>
        <w:left w:val="none" w:sz="0" w:space="0" w:color="auto"/>
        <w:bottom w:val="none" w:sz="0" w:space="0" w:color="auto"/>
        <w:right w:val="none" w:sz="0" w:space="0" w:color="auto"/>
      </w:divBdr>
    </w:div>
    <w:div w:id="1528912935">
      <w:bodyDiv w:val="1"/>
      <w:marLeft w:val="0"/>
      <w:marRight w:val="0"/>
      <w:marTop w:val="0"/>
      <w:marBottom w:val="0"/>
      <w:divBdr>
        <w:top w:val="none" w:sz="0" w:space="0" w:color="auto"/>
        <w:left w:val="none" w:sz="0" w:space="0" w:color="auto"/>
        <w:bottom w:val="none" w:sz="0" w:space="0" w:color="auto"/>
        <w:right w:val="none" w:sz="0" w:space="0" w:color="auto"/>
      </w:divBdr>
    </w:div>
    <w:div w:id="1584141623">
      <w:bodyDiv w:val="1"/>
      <w:marLeft w:val="0"/>
      <w:marRight w:val="0"/>
      <w:marTop w:val="0"/>
      <w:marBottom w:val="0"/>
      <w:divBdr>
        <w:top w:val="none" w:sz="0" w:space="0" w:color="auto"/>
        <w:left w:val="none" w:sz="0" w:space="0" w:color="auto"/>
        <w:bottom w:val="none" w:sz="0" w:space="0" w:color="auto"/>
        <w:right w:val="none" w:sz="0" w:space="0" w:color="auto"/>
      </w:divBdr>
    </w:div>
    <w:div w:id="1603804685">
      <w:bodyDiv w:val="1"/>
      <w:marLeft w:val="0"/>
      <w:marRight w:val="0"/>
      <w:marTop w:val="0"/>
      <w:marBottom w:val="0"/>
      <w:divBdr>
        <w:top w:val="none" w:sz="0" w:space="0" w:color="auto"/>
        <w:left w:val="none" w:sz="0" w:space="0" w:color="auto"/>
        <w:bottom w:val="none" w:sz="0" w:space="0" w:color="auto"/>
        <w:right w:val="none" w:sz="0" w:space="0" w:color="auto"/>
      </w:divBdr>
    </w:div>
    <w:div w:id="1624845701">
      <w:bodyDiv w:val="1"/>
      <w:marLeft w:val="0"/>
      <w:marRight w:val="0"/>
      <w:marTop w:val="0"/>
      <w:marBottom w:val="0"/>
      <w:divBdr>
        <w:top w:val="none" w:sz="0" w:space="0" w:color="auto"/>
        <w:left w:val="none" w:sz="0" w:space="0" w:color="auto"/>
        <w:bottom w:val="none" w:sz="0" w:space="0" w:color="auto"/>
        <w:right w:val="none" w:sz="0" w:space="0" w:color="auto"/>
      </w:divBdr>
    </w:div>
    <w:div w:id="1717699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8ECD20-A676-4235-A1E4-8639692926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8591</Words>
  <Characters>4898</Characters>
  <Application>Microsoft Office Word</Application>
  <DocSecurity>0</DocSecurity>
  <Lines>40</Lines>
  <Paragraphs>26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13463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Giedrius Mozūraitis</dc:creator>
  <cp:lastModifiedBy>Monika Mainelytė-Leipienė</cp:lastModifiedBy>
  <cp:revision>2</cp:revision>
  <cp:lastPrinted>2024-02-01T07:09:00Z</cp:lastPrinted>
  <dcterms:created xsi:type="dcterms:W3CDTF">2026-08-17T04:45:00Z</dcterms:created>
  <dcterms:modified xsi:type="dcterms:W3CDTF">2026-08-17T04:45:00Z</dcterms:modified>
</cp:coreProperties>
</file>